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336A" w14:textId="77777777" w:rsidR="00B360E6" w:rsidRPr="00C050E6" w:rsidRDefault="00B360E6" w:rsidP="00A37A32">
      <w:pPr>
        <w:spacing w:line="276" w:lineRule="auto"/>
        <w:rPr>
          <w:rFonts w:asciiTheme="minorHAnsi" w:hAnsiTheme="minorHAnsi" w:cstheme="minorHAnsi"/>
        </w:rPr>
      </w:pPr>
    </w:p>
    <w:p w14:paraId="36C622C3" w14:textId="77777777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……………….…………………</w:t>
      </w:r>
    </w:p>
    <w:p w14:paraId="6A305E97" w14:textId="77777777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(miejscowość, data)</w:t>
      </w:r>
    </w:p>
    <w:p w14:paraId="5CA9B932" w14:textId="6C1A3C6C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Zał</w:t>
      </w:r>
      <w:r w:rsidR="005224F8" w:rsidRPr="00C050E6">
        <w:rPr>
          <w:rFonts w:asciiTheme="minorHAnsi" w:eastAsia="Times New Roman" w:hAnsiTheme="minorHAnsi" w:cstheme="minorHAnsi"/>
          <w:i/>
          <w:iCs/>
          <w:color w:val="000000"/>
        </w:rPr>
        <w:t>ącznik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 nr 1 do zapytania ofertowego nr 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 z dnia 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29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.1</w:t>
      </w:r>
      <w:r w:rsidR="00A37A32" w:rsidRPr="00C050E6">
        <w:rPr>
          <w:rFonts w:asciiTheme="minorHAnsi" w:eastAsia="Times New Roman" w:hAnsiTheme="minorHAnsi" w:cstheme="minorHAnsi"/>
          <w:i/>
          <w:iCs/>
          <w:color w:val="000000"/>
        </w:rPr>
        <w:t>2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.2022 r.  </w:t>
      </w:r>
    </w:p>
    <w:p w14:paraId="7632940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D22CC71" w14:textId="25C07A80" w:rsidR="00B360E6" w:rsidRPr="00C050E6" w:rsidRDefault="00B360E6" w:rsidP="00B360E6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FORMULARZ OFERTOWY</w:t>
      </w:r>
    </w:p>
    <w:p w14:paraId="6428437C" w14:textId="77777777" w:rsidR="00C7175F" w:rsidRPr="00C050E6" w:rsidRDefault="00C7175F" w:rsidP="00B360E6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p w14:paraId="1D2B37AF" w14:textId="11BC3AA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 Nazwa oraz adres Zamawiającego</w:t>
      </w:r>
    </w:p>
    <w:p w14:paraId="1B2A5A1B" w14:textId="26CF8D50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</w:rPr>
      </w:pPr>
      <w:r w:rsidRPr="00C050E6">
        <w:rPr>
          <w:rFonts w:asciiTheme="minorHAnsi" w:hAnsiTheme="minorHAnsi" w:cstheme="minorHAnsi"/>
        </w:rPr>
        <w:t xml:space="preserve">WOŹNIAK MAGDALENA </w:t>
      </w:r>
      <w:proofErr w:type="spellStart"/>
      <w:r w:rsidR="00A37A32" w:rsidRPr="00C050E6">
        <w:rPr>
          <w:rFonts w:asciiTheme="minorHAnsi" w:hAnsiTheme="minorHAnsi" w:cstheme="minorHAnsi"/>
        </w:rPr>
        <w:t>Magdalena</w:t>
      </w:r>
      <w:proofErr w:type="spellEnd"/>
      <w:r w:rsidR="00A37A32" w:rsidRPr="00C050E6">
        <w:rPr>
          <w:rFonts w:asciiTheme="minorHAnsi" w:hAnsiTheme="minorHAnsi" w:cstheme="minorHAnsi"/>
        </w:rPr>
        <w:t xml:space="preserve"> Woźniak</w:t>
      </w:r>
    </w:p>
    <w:p w14:paraId="42CF8D63" w14:textId="77777777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C050E6">
        <w:rPr>
          <w:rFonts w:asciiTheme="minorHAnsi" w:hAnsiTheme="minorHAnsi" w:cstheme="minorHAnsi"/>
        </w:rPr>
        <w:t>UL. TARASOWA 4/</w:t>
      </w:r>
      <w:r w:rsidRPr="00C050E6">
        <w:rPr>
          <w:rFonts w:asciiTheme="minorHAnsi" w:hAnsiTheme="minorHAnsi" w:cstheme="minorHAnsi"/>
          <w:color w:val="000000" w:themeColor="text1"/>
        </w:rPr>
        <w:t xml:space="preserve">109 </w:t>
      </w:r>
    </w:p>
    <w:p w14:paraId="2F6FD5B3" w14:textId="77777777" w:rsidR="00B360E6" w:rsidRPr="00C050E6" w:rsidRDefault="00B360E6" w:rsidP="00C7175F">
      <w:pPr>
        <w:spacing w:after="0" w:line="276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  <w:r w:rsidRPr="00C050E6">
        <w:rPr>
          <w:rFonts w:asciiTheme="minorHAnsi" w:hAnsiTheme="minorHAnsi" w:cstheme="minorHAnsi"/>
          <w:color w:val="000000" w:themeColor="text1"/>
        </w:rPr>
        <w:t xml:space="preserve">20-819 LUBLIN </w:t>
      </w:r>
    </w:p>
    <w:p w14:paraId="5EDA8C42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143AB0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II Data sporządzenia oferty</w:t>
      </w:r>
    </w:p>
    <w:p w14:paraId="1C05DAD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…………………………………………………………………………………………………</w:t>
      </w:r>
    </w:p>
    <w:p w14:paraId="27A9C1D4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67D9ED2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III Nazwa oraz adres Wykonawcy</w:t>
      </w:r>
    </w:p>
    <w:p w14:paraId="0C42B45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Nazwa: ………………………………………………………………………………………</w:t>
      </w:r>
    </w:p>
    <w:p w14:paraId="760D723A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Adres: ………………………………………………………...……………………</w:t>
      </w: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…….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.…</w:t>
      </w:r>
    </w:p>
    <w:p w14:paraId="7CE4083D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KRS: ……………………………………………………………………………………………</w:t>
      </w:r>
    </w:p>
    <w:p w14:paraId="531CFF06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NIP: …………………………………………………………………………………………….</w:t>
      </w:r>
    </w:p>
    <w:p w14:paraId="1A70748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REGON: ………………………………………………………………………………………</w:t>
      </w:r>
    </w:p>
    <w:p w14:paraId="67342A3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Tel.: …………………………………………………………………………………………...</w:t>
      </w:r>
    </w:p>
    <w:p w14:paraId="5744C737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</w:t>
      </w:r>
    </w:p>
    <w:p w14:paraId="049B6226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8110520" w14:textId="77777777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IV Dane kontaktowe osoby upoważnionej przez Wykonawcę do składania oferty i kontaktu z Zamawiającym:</w:t>
      </w:r>
    </w:p>
    <w:p w14:paraId="1FFE74B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Imię i nazwisko: …...……………………………………………………………………</w:t>
      </w:r>
    </w:p>
    <w:p w14:paraId="7FD167E0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Stanowisko:…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</w:t>
      </w:r>
    </w:p>
    <w:p w14:paraId="1F8AE7D3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Tel: ………………………………………………………………………………………………</w:t>
      </w:r>
    </w:p>
    <w:p w14:paraId="2EEC4F69" w14:textId="1950B77D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………………………………………………………………………………………</w:t>
      </w:r>
      <w:r w:rsidRPr="00C050E6">
        <w:rPr>
          <w:rFonts w:asciiTheme="minorHAnsi" w:eastAsia="Times New Roman" w:hAnsiTheme="minorHAnsi" w:cstheme="minorHAnsi"/>
          <w:color w:val="000000"/>
        </w:rPr>
        <w:br/>
      </w:r>
    </w:p>
    <w:p w14:paraId="3AAF4D1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 Oferta</w:t>
      </w:r>
    </w:p>
    <w:p w14:paraId="70A15068" w14:textId="0972FB9D" w:rsidR="00A37A32" w:rsidRPr="00C050E6" w:rsidRDefault="00B360E6" w:rsidP="00A37A3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 xml:space="preserve">W odpowiedzi na zapytanie ofertowe nr 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 z dnia 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29</w:t>
      </w:r>
      <w:r w:rsidRPr="00C050E6">
        <w:rPr>
          <w:rFonts w:asciiTheme="minorHAnsi" w:eastAsia="Times New Roman" w:hAnsiTheme="minorHAnsi" w:cstheme="minorHAnsi"/>
          <w:color w:val="000000"/>
        </w:rPr>
        <w:t>.1</w:t>
      </w:r>
      <w:r w:rsidR="00A37A32" w:rsidRPr="00C050E6">
        <w:rPr>
          <w:rFonts w:asciiTheme="minorHAnsi" w:eastAsia="Times New Roman" w:hAnsiTheme="minorHAnsi" w:cstheme="minorHAnsi"/>
          <w:color w:val="000000"/>
        </w:rPr>
        <w:t>2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.2022 r.  dotyczące udzielenia zamówienia na dostawę </w:t>
      </w:r>
      <w:r w:rsidR="00A37A32" w:rsidRPr="00C050E6">
        <w:rPr>
          <w:rFonts w:asciiTheme="minorHAnsi" w:hAnsiTheme="minorHAnsi" w:cstheme="minorHAnsi"/>
        </w:rPr>
        <w:t>mobilnej jednostki MRI (naczepy), w związku z realizacją projektu pn. „Wdrożenie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</w:r>
    </w:p>
    <w:p w14:paraId="4283D8F1" w14:textId="77777777" w:rsidR="00A37A32" w:rsidRPr="00C050E6" w:rsidRDefault="00A37A32" w:rsidP="00B360E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37BA6B8" w14:textId="7C3A8D87" w:rsidR="00B360E6" w:rsidRPr="00C050E6" w:rsidRDefault="00B360E6" w:rsidP="00C7175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</w:rPr>
      </w:pPr>
      <w:r w:rsidRPr="00C050E6">
        <w:rPr>
          <w:rFonts w:asciiTheme="minorHAnsi" w:eastAsia="Times New Roman" w:hAnsiTheme="minorHAnsi" w:cstheme="minorHAnsi"/>
          <w:color w:val="000000"/>
        </w:rPr>
        <w:t>–</w:t>
      </w: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składam/y niniejszą ofertę:</w:t>
      </w:r>
    </w:p>
    <w:p w14:paraId="6D546974" w14:textId="77777777" w:rsidR="00C7175F" w:rsidRPr="00C050E6" w:rsidRDefault="00C7175F" w:rsidP="00C7175F">
      <w:pPr>
        <w:spacing w:after="0" w:line="240" w:lineRule="auto"/>
        <w:jc w:val="center"/>
        <w:rPr>
          <w:rFonts w:asciiTheme="minorHAnsi" w:eastAsia="Times New Roman" w:hAnsiTheme="minorHAnsi"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6547"/>
      </w:tblGrid>
      <w:tr w:rsidR="00B360E6" w:rsidRPr="00C050E6" w14:paraId="39DA8DBA" w14:textId="77777777" w:rsidTr="00B360E6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6FC9" w14:textId="777777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Cena wykonania przedmiotu zamówienia</w:t>
            </w:r>
          </w:p>
          <w:p w14:paraId="19B7C3AD" w14:textId="38292E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B360E6" w:rsidRPr="00C050E6" w14:paraId="73E15F2F" w14:textId="77777777" w:rsidTr="00B360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D5860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07BF629" w14:textId="561542B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Kwota netto: …………………………...PLN </w:t>
            </w:r>
          </w:p>
          <w:p w14:paraId="7E9F3159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3C3514D9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VAT…………………</w:t>
            </w:r>
            <w:proofErr w:type="gramStart"/>
            <w:r w:rsidRPr="00C050E6">
              <w:rPr>
                <w:rFonts w:asciiTheme="minorHAnsi" w:eastAsia="Times New Roman" w:hAnsiTheme="minorHAnsi" w:cstheme="minorHAnsi"/>
                <w:color w:val="000000"/>
              </w:rPr>
              <w:t>…….</w:t>
            </w:r>
            <w:proofErr w:type="gramEnd"/>
            <w:r w:rsidRPr="00C050E6">
              <w:rPr>
                <w:rFonts w:asciiTheme="minorHAnsi" w:eastAsia="Times New Roman" w:hAnsiTheme="minorHAnsi" w:cstheme="minorHAnsi"/>
                <w:color w:val="000000"/>
              </w:rPr>
              <w:t>.…………………PLN</w:t>
            </w:r>
          </w:p>
          <w:p w14:paraId="5B6DA9DD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191A65BE" w14:textId="77777777" w:rsidR="00B360E6" w:rsidRPr="00C050E6" w:rsidRDefault="00B360E6" w:rsidP="00B360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Kwota brutto…………………………...PLN 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15E28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24BDF76D" w14:textId="7D2411F2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26C9DC6D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291A148C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6892F541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68D7B9DE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…………………………………………</w:t>
            </w:r>
          </w:p>
          <w:p w14:paraId="37027222" w14:textId="77777777" w:rsidR="00B360E6" w:rsidRPr="00C050E6" w:rsidRDefault="00B360E6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37A32" w:rsidRPr="00C050E6" w14:paraId="01B8603D" w14:textId="77777777" w:rsidTr="00CB35D7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38B" w14:textId="420CBCCF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Termin realizacji Zamówienia</w:t>
            </w:r>
          </w:p>
        </w:tc>
      </w:tr>
      <w:tr w:rsidR="00A37A32" w:rsidRPr="00C050E6" w14:paraId="19B2FB9B" w14:textId="77777777" w:rsidTr="00A37A3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4A5DB" w14:textId="06260E8C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……………… dni</w:t>
            </w:r>
          </w:p>
        </w:tc>
        <w:tc>
          <w:tcPr>
            <w:tcW w:w="6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D8" w14:textId="1253C545" w:rsidR="00A37A32" w:rsidRPr="00C050E6" w:rsidRDefault="00A37A32" w:rsidP="00B360E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C050E6">
              <w:rPr>
                <w:rFonts w:asciiTheme="minorHAnsi" w:eastAsia="Times New Roman" w:hAnsiTheme="minorHAnsi" w:cstheme="minorHAnsi"/>
                <w:color w:val="000000"/>
              </w:rPr>
              <w:t>Słownie: …………………………… dni</w:t>
            </w:r>
          </w:p>
        </w:tc>
      </w:tr>
    </w:tbl>
    <w:p w14:paraId="23D13ACB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FFEAC06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1E5D10E" w14:textId="418770C9" w:rsidR="00B360E6" w:rsidRPr="00C050E6" w:rsidRDefault="00A37A32" w:rsidP="00A37A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C050E6">
        <w:rPr>
          <w:rFonts w:asciiTheme="minorHAnsi" w:eastAsia="Times New Roman" w:hAnsiTheme="minorHAnsi" w:cstheme="minorHAnsi"/>
          <w:b/>
          <w:bCs/>
        </w:rPr>
        <w:lastRenderedPageBreak/>
        <w:t>ZGODNOŚĆ Z ZAŁOŻENIAMI ZAMAWIAJĄCEGO</w:t>
      </w:r>
    </w:p>
    <w:p w14:paraId="03FEA6EA" w14:textId="77777777" w:rsidR="00A37A32" w:rsidRPr="00C050E6" w:rsidRDefault="00A37A32" w:rsidP="00A37A3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6788"/>
        <w:gridCol w:w="1550"/>
      </w:tblGrid>
      <w:tr w:rsidR="00A37A32" w:rsidRPr="00C050E6" w14:paraId="7BD32205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0410221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9F83E9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WYMAGANIA OGÓLNE</w:t>
            </w:r>
          </w:p>
          <w:p w14:paraId="438530B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67A9E56B" w14:textId="6A4975B5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Spełnienie kryterium</w:t>
            </w:r>
          </w:p>
        </w:tc>
      </w:tr>
      <w:tr w:rsidR="00A37A32" w:rsidRPr="00C050E6" w14:paraId="669F9999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DCD061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auto"/>
          </w:tcPr>
          <w:p w14:paraId="6D6F65F6" w14:textId="77777777" w:rsidR="00A37A32" w:rsidRPr="00C050E6" w:rsidRDefault="00A37A32" w:rsidP="008F0FD7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Mobilna jednostka MRI (naczepa), certyfikowana przez dostawcę urządzenia do rezonansu magnetycznego GE SIGNA</w:t>
            </w: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TM</w:t>
            </w: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Voyager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1,5 T- </w:t>
            </w:r>
            <w:r w:rsidRPr="00C050E6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GE Healthcare.</w:t>
            </w:r>
          </w:p>
        </w:tc>
        <w:tc>
          <w:tcPr>
            <w:tcW w:w="1550" w:type="dxa"/>
          </w:tcPr>
          <w:p w14:paraId="0EA6322B" w14:textId="5BF4D6FD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  <w:r w:rsidRPr="00C050E6">
              <w:rPr>
                <w:rStyle w:val="Odwoanieprzypisudolnego"/>
                <w:rFonts w:asciiTheme="minorHAnsi" w:hAnsiTheme="minorHAnsi" w:cstheme="minorHAnsi"/>
                <w:color w:val="000000" w:themeColor="text1"/>
              </w:rPr>
              <w:footnoteReference w:id="1"/>
            </w:r>
          </w:p>
          <w:p w14:paraId="65A784D4" w14:textId="23E6F750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21D07B3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13D4619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auto"/>
          </w:tcPr>
          <w:p w14:paraId="55B0C3FB" w14:textId="77777777" w:rsidR="00A37A32" w:rsidRPr="00C050E6" w:rsidRDefault="00A37A32" w:rsidP="008F0FD7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Przekazanie kompletu dokumentów umożliwiających potwierdzenie certyfikacji.</w:t>
            </w:r>
          </w:p>
        </w:tc>
        <w:tc>
          <w:tcPr>
            <w:tcW w:w="1550" w:type="dxa"/>
          </w:tcPr>
          <w:p w14:paraId="6B59863E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795B6420" w14:textId="647FE1A5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367023D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EBD436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auto"/>
          </w:tcPr>
          <w:p w14:paraId="6DCFBD6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Naczepa obudowana stalą z zainstalowaną klatką Faradaya.</w:t>
            </w:r>
          </w:p>
        </w:tc>
        <w:tc>
          <w:tcPr>
            <w:tcW w:w="1550" w:type="dxa"/>
          </w:tcPr>
          <w:p w14:paraId="4101A27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55A20357" w14:textId="76C252AB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7EC22224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61CDABA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auto"/>
          </w:tcPr>
          <w:p w14:paraId="2A3E5F03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Projekt naczepy musi zapewniać dobrą jakość obrazowania MRI, tak, aby otoczenie nie miało wpływu na jakość obrazu. </w:t>
            </w:r>
          </w:p>
        </w:tc>
        <w:tc>
          <w:tcPr>
            <w:tcW w:w="1550" w:type="dxa"/>
          </w:tcPr>
          <w:p w14:paraId="15E3B001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35CFC4EA" w14:textId="5AE3E63C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570D84BF" w14:textId="77777777" w:rsidTr="00C050E6">
        <w:trPr>
          <w:jc w:val="center"/>
        </w:trPr>
        <w:tc>
          <w:tcPr>
            <w:tcW w:w="718" w:type="dxa"/>
            <w:shd w:val="clear" w:color="auto" w:fill="auto"/>
          </w:tcPr>
          <w:p w14:paraId="78A4B6C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auto"/>
          </w:tcPr>
          <w:p w14:paraId="62062D9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Jednostka mobilna spełniająca wszystkie przepisy i wymagania drogowe we wszystkich krajach europejskich.</w:t>
            </w:r>
          </w:p>
        </w:tc>
        <w:tc>
          <w:tcPr>
            <w:tcW w:w="1550" w:type="dxa"/>
          </w:tcPr>
          <w:p w14:paraId="568A231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20FE694" w14:textId="0C722EC3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57495B6C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3CAA6A1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0B4612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KONSTRUKCJA NACZEPY</w:t>
            </w:r>
          </w:p>
          <w:p w14:paraId="5300C20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5F1F854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E334E3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4451B8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A3D9CA0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Naczepa wykonana z płyty wielowarstwowej typu „sandwich” o następujących cechach:</w:t>
            </w:r>
          </w:p>
          <w:p w14:paraId="08AE81C4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9B4F54D" w14:textId="77777777" w:rsidR="00A37A32" w:rsidRPr="00C050E6" w:rsidRDefault="00A37A32" w:rsidP="008F0FD7">
            <w:pPr>
              <w:spacing w:line="256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61B3B13" w14:textId="77777777" w:rsidTr="00C050E6">
        <w:trPr>
          <w:jc w:val="center"/>
        </w:trPr>
        <w:tc>
          <w:tcPr>
            <w:tcW w:w="718" w:type="dxa"/>
          </w:tcPr>
          <w:p w14:paraId="314B384B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2DBB5935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Pianka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zamkniętokomórkowa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 (podobna do tej stosowanej w przemyśle lotniczym).</w:t>
            </w:r>
          </w:p>
        </w:tc>
        <w:tc>
          <w:tcPr>
            <w:tcW w:w="1550" w:type="dxa"/>
          </w:tcPr>
          <w:p w14:paraId="0A08BC3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075A166E" w14:textId="7BC07A7D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828742A" w14:textId="77777777" w:rsidTr="00C050E6">
        <w:trPr>
          <w:jc w:val="center"/>
        </w:trPr>
        <w:tc>
          <w:tcPr>
            <w:tcW w:w="718" w:type="dxa"/>
          </w:tcPr>
          <w:p w14:paraId="7DB61BD2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4E5631E9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Do 14 warstw materiałów, w tym ekranowanie, zawartych w jednym, ciągłym panelu, konstrukcja bez punktów łączenia ścian bocznych i górnych, eliminująca odsłonięte elementy złączne.</w:t>
            </w:r>
          </w:p>
        </w:tc>
        <w:tc>
          <w:tcPr>
            <w:tcW w:w="1550" w:type="dxa"/>
          </w:tcPr>
          <w:p w14:paraId="26A56080" w14:textId="65E6971A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5BC5A3C4" w14:textId="353E007C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9DA79F9" w14:textId="77777777" w:rsidTr="00C050E6">
        <w:trPr>
          <w:jc w:val="center"/>
        </w:trPr>
        <w:tc>
          <w:tcPr>
            <w:tcW w:w="718" w:type="dxa"/>
          </w:tcPr>
          <w:p w14:paraId="52FD408E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58A2647F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Maksymalna wydajność w ekstremalnych warunkach pogodowych: standardowo od -31°F/-35°C do +113°F/+45°C.</w:t>
            </w:r>
          </w:p>
        </w:tc>
        <w:tc>
          <w:tcPr>
            <w:tcW w:w="1550" w:type="dxa"/>
          </w:tcPr>
          <w:p w14:paraId="768DA71F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68F63EF7" w14:textId="0765CAA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72CAE24C" w14:textId="77777777" w:rsidTr="00C050E6">
        <w:trPr>
          <w:jc w:val="center"/>
        </w:trPr>
        <w:tc>
          <w:tcPr>
            <w:tcW w:w="718" w:type="dxa"/>
          </w:tcPr>
          <w:p w14:paraId="5D86230A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1.4</w:t>
            </w:r>
          </w:p>
        </w:tc>
        <w:tc>
          <w:tcPr>
            <w:tcW w:w="6788" w:type="dxa"/>
          </w:tcPr>
          <w:p w14:paraId="7DFB31D0" w14:textId="77777777" w:rsidR="00A37A32" w:rsidRPr="00C050E6" w:rsidRDefault="00A37A32" w:rsidP="00A37A32">
            <w:pPr>
              <w:spacing w:line="256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Wartość izolacji 0,375K.</w:t>
            </w:r>
          </w:p>
        </w:tc>
        <w:tc>
          <w:tcPr>
            <w:tcW w:w="1550" w:type="dxa"/>
          </w:tcPr>
          <w:p w14:paraId="5FBC370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8B2EA15" w14:textId="5297DCA9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47D983D1" w14:textId="77777777" w:rsidTr="00C050E6">
        <w:trPr>
          <w:jc w:val="center"/>
        </w:trPr>
        <w:tc>
          <w:tcPr>
            <w:tcW w:w="718" w:type="dxa"/>
          </w:tcPr>
          <w:p w14:paraId="6C586010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1.5</w:t>
            </w:r>
          </w:p>
        </w:tc>
        <w:tc>
          <w:tcPr>
            <w:tcW w:w="6788" w:type="dxa"/>
          </w:tcPr>
          <w:p w14:paraId="156A39BB" w14:textId="77777777" w:rsidR="00A37A32" w:rsidRPr="00C050E6" w:rsidRDefault="00A37A32" w:rsidP="00A37A32">
            <w:pPr>
              <w:spacing w:before="240" w:after="160" w:line="256" w:lineRule="auto"/>
              <w:contextualSpacing/>
              <w:rPr>
                <w:rFonts w:asciiTheme="minorHAnsi" w:hAnsiTheme="minorHAnsi" w:cstheme="minorHAnsi"/>
                <w:color w:val="000000" w:themeColor="text1"/>
                <w:lang w:eastAsia="nl-NL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eastAsia="nl-NL"/>
              </w:rPr>
              <w:t>Uszczelnienie jednostki mobilnej zapobiegające przenikaniu wody i korozji.</w:t>
            </w:r>
          </w:p>
        </w:tc>
        <w:tc>
          <w:tcPr>
            <w:tcW w:w="1550" w:type="dxa"/>
          </w:tcPr>
          <w:p w14:paraId="226BDAA6" w14:textId="7777777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27356E69" w14:textId="67B83F93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1B464837" w14:textId="77777777" w:rsidTr="00C050E6">
        <w:trPr>
          <w:jc w:val="center"/>
        </w:trPr>
        <w:tc>
          <w:tcPr>
            <w:tcW w:w="718" w:type="dxa"/>
          </w:tcPr>
          <w:p w14:paraId="7EA2C250" w14:textId="77777777" w:rsidR="00A37A32" w:rsidRPr="00C050E6" w:rsidRDefault="00A37A32" w:rsidP="00A37A3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1.6</w:t>
            </w:r>
          </w:p>
        </w:tc>
        <w:tc>
          <w:tcPr>
            <w:tcW w:w="6788" w:type="dxa"/>
          </w:tcPr>
          <w:p w14:paraId="45056BA7" w14:textId="77777777" w:rsidR="00A37A32" w:rsidRPr="00C050E6" w:rsidRDefault="00A37A32" w:rsidP="00A37A32">
            <w:pPr>
              <w:spacing w:before="240" w:line="256" w:lineRule="auto"/>
              <w:contextualSpacing/>
              <w:rPr>
                <w:rFonts w:asciiTheme="minorHAnsi" w:hAnsiTheme="minorHAnsi" w:cstheme="minorHAnsi"/>
                <w:color w:val="000000" w:themeColor="text1"/>
                <w:lang w:eastAsia="nl-NL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eastAsia="nl-NL"/>
              </w:rPr>
              <w:t>Każda ze ścian wykonana z jednego elementu.</w:t>
            </w:r>
          </w:p>
        </w:tc>
        <w:tc>
          <w:tcPr>
            <w:tcW w:w="1550" w:type="dxa"/>
          </w:tcPr>
          <w:p w14:paraId="58D314DC" w14:textId="0ED24F6F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TAK</w:t>
            </w:r>
          </w:p>
          <w:p w14:paraId="7BFFB16B" w14:textId="1EAFC987" w:rsidR="00A37A32" w:rsidRPr="00C050E6" w:rsidRDefault="00A37A32" w:rsidP="00A37A32">
            <w:pPr>
              <w:pStyle w:val="Bezodstpw"/>
              <w:rPr>
                <w:rFonts w:asciiTheme="minorHAnsi" w:hAnsiTheme="minorHAnsi" w:cstheme="minorHAnsi"/>
                <w:lang w:eastAsia="nl-NL"/>
              </w:rPr>
            </w:pPr>
            <w:r w:rsidRPr="00C050E6">
              <w:rPr>
                <w:rFonts w:asciiTheme="minorHAnsi" w:hAnsiTheme="minorHAnsi" w:cstheme="minorHAnsi"/>
              </w:rPr>
              <w:t>NIE</w:t>
            </w:r>
          </w:p>
        </w:tc>
      </w:tr>
      <w:tr w:rsidR="00A37A32" w:rsidRPr="00C050E6" w14:paraId="3081C16C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724D20A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13EA62C3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WNĘTRZE</w:t>
            </w:r>
          </w:p>
          <w:p w14:paraId="21DBA06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01A4F61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9DFF84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CE629B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24DC5DB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Meble</w:t>
            </w:r>
          </w:p>
          <w:p w14:paraId="3504F9B2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AEBF9E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8D10A65" w14:textId="77777777" w:rsidTr="00C050E6">
        <w:trPr>
          <w:jc w:val="center"/>
        </w:trPr>
        <w:tc>
          <w:tcPr>
            <w:tcW w:w="718" w:type="dxa"/>
          </w:tcPr>
          <w:p w14:paraId="5043927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4B5658DC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Meble wykonane z lekkiej płyty wielowarstwowej pokrytej laminatem HPL. </w:t>
            </w:r>
          </w:p>
        </w:tc>
        <w:tc>
          <w:tcPr>
            <w:tcW w:w="1550" w:type="dxa"/>
          </w:tcPr>
          <w:p w14:paraId="4D8E020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9BDF44" w14:textId="5BF0C7F1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7EFF4AF" w14:textId="77777777" w:rsidTr="00C050E6">
        <w:trPr>
          <w:jc w:val="center"/>
        </w:trPr>
        <w:tc>
          <w:tcPr>
            <w:tcW w:w="718" w:type="dxa"/>
          </w:tcPr>
          <w:p w14:paraId="6688A4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231F6E9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szafek wykonane z płyty MDF pokrytej z obu stron laminatem HPL. </w:t>
            </w:r>
          </w:p>
        </w:tc>
        <w:tc>
          <w:tcPr>
            <w:tcW w:w="1550" w:type="dxa"/>
          </w:tcPr>
          <w:p w14:paraId="686E665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7E2EECD" w14:textId="6E58A35E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806DD56" w14:textId="77777777" w:rsidTr="00C050E6">
        <w:trPr>
          <w:jc w:val="center"/>
        </w:trPr>
        <w:tc>
          <w:tcPr>
            <w:tcW w:w="718" w:type="dxa"/>
          </w:tcPr>
          <w:p w14:paraId="3B8A989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4F0DC455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wykonane z metalowymi zamkami przyciskowymi gwarantujące, że drzwi pozostaną zamknięte podczas transportu. </w:t>
            </w:r>
          </w:p>
        </w:tc>
        <w:tc>
          <w:tcPr>
            <w:tcW w:w="1550" w:type="dxa"/>
          </w:tcPr>
          <w:p w14:paraId="30833A1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E31D009" w14:textId="35585893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7C32F94" w14:textId="77777777" w:rsidTr="00C050E6">
        <w:trPr>
          <w:jc w:val="center"/>
        </w:trPr>
        <w:tc>
          <w:tcPr>
            <w:tcW w:w="718" w:type="dxa"/>
          </w:tcPr>
          <w:p w14:paraId="7A65ED9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1.4</w:t>
            </w:r>
          </w:p>
        </w:tc>
        <w:tc>
          <w:tcPr>
            <w:tcW w:w="6788" w:type="dxa"/>
          </w:tcPr>
          <w:p w14:paraId="33582F97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mocowane za pomocą zawiasów wwiercanych. </w:t>
            </w:r>
          </w:p>
        </w:tc>
        <w:tc>
          <w:tcPr>
            <w:tcW w:w="1550" w:type="dxa"/>
          </w:tcPr>
          <w:p w14:paraId="275E47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269230" w14:textId="66E28F8B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20E87E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605091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A39DC3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Część techniczna </w:t>
            </w:r>
          </w:p>
          <w:p w14:paraId="38C3152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F0F892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91E8586" w14:textId="77777777" w:rsidTr="00C050E6">
        <w:trPr>
          <w:jc w:val="center"/>
        </w:trPr>
        <w:tc>
          <w:tcPr>
            <w:tcW w:w="718" w:type="dxa"/>
          </w:tcPr>
          <w:p w14:paraId="0280426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2.1</w:t>
            </w:r>
          </w:p>
        </w:tc>
        <w:tc>
          <w:tcPr>
            <w:tcW w:w="6788" w:type="dxa"/>
          </w:tcPr>
          <w:p w14:paraId="0D7FED3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Obszar techniczny w przedniej części Jednostki: dostęp do niego jest od przodu pojazdu. </w:t>
            </w:r>
          </w:p>
        </w:tc>
        <w:tc>
          <w:tcPr>
            <w:tcW w:w="1550" w:type="dxa"/>
          </w:tcPr>
          <w:p w14:paraId="3442DF0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FBD381C" w14:textId="04731B70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D3AAA15" w14:textId="77777777" w:rsidTr="00C050E6">
        <w:trPr>
          <w:jc w:val="center"/>
        </w:trPr>
        <w:tc>
          <w:tcPr>
            <w:tcW w:w="718" w:type="dxa"/>
          </w:tcPr>
          <w:p w14:paraId="42F536F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544AF1B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Obszar składa się z dwóch poziomów i mieści agregat prądotwórczy oraz system chłodzenia.</w:t>
            </w:r>
          </w:p>
        </w:tc>
        <w:tc>
          <w:tcPr>
            <w:tcW w:w="1550" w:type="dxa"/>
          </w:tcPr>
          <w:p w14:paraId="743573C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A2875C3" w14:textId="41A7A1F6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2D6D15" w14:textId="77777777" w:rsidTr="00C050E6">
        <w:trPr>
          <w:jc w:val="center"/>
        </w:trPr>
        <w:tc>
          <w:tcPr>
            <w:tcW w:w="718" w:type="dxa"/>
          </w:tcPr>
          <w:p w14:paraId="2E9BC53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28E9A3C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Obszar chroniony przed potencjalnymi uszkodzeniami przez dwie boczne ściany z kratami nawiewnymi i wywiewnymi.</w:t>
            </w:r>
          </w:p>
        </w:tc>
        <w:tc>
          <w:tcPr>
            <w:tcW w:w="1550" w:type="dxa"/>
          </w:tcPr>
          <w:p w14:paraId="4C94923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63DBAA1" w14:textId="7ABAD9F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199E53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4EBE9A1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12B426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Pomieszczenie z urządzeniami  </w:t>
            </w:r>
          </w:p>
          <w:p w14:paraId="739FF4A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A7ADA68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3033645" w14:textId="77777777" w:rsidTr="00C050E6">
        <w:trPr>
          <w:jc w:val="center"/>
        </w:trPr>
        <w:tc>
          <w:tcPr>
            <w:tcW w:w="718" w:type="dxa"/>
          </w:tcPr>
          <w:p w14:paraId="0FDBA82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78CDA285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Pomieszczenie na sprzęt obok działu technicznego, gdzie znajduje się sprzęt/oprogramowanie dla urządzenia obrazującego. </w:t>
            </w:r>
          </w:p>
        </w:tc>
        <w:tc>
          <w:tcPr>
            <w:tcW w:w="1550" w:type="dxa"/>
          </w:tcPr>
          <w:p w14:paraId="42B3DC0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3E0D2CA" w14:textId="090C072E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E68265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D45D953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BAEF9FA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Przebieralnia </w:t>
            </w:r>
          </w:p>
          <w:p w14:paraId="12B8C7D6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5D71251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E9E6A3A" w14:textId="77777777" w:rsidTr="00C050E6">
        <w:trPr>
          <w:jc w:val="center"/>
        </w:trPr>
        <w:tc>
          <w:tcPr>
            <w:tcW w:w="718" w:type="dxa"/>
          </w:tcPr>
          <w:p w14:paraId="442535C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628D125F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Jedna przebieralnia dla pacjentów</w:t>
            </w:r>
          </w:p>
        </w:tc>
        <w:tc>
          <w:tcPr>
            <w:tcW w:w="1550" w:type="dxa"/>
          </w:tcPr>
          <w:p w14:paraId="0F644E5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06A2BF" w14:textId="161E419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87B4738" w14:textId="77777777" w:rsidTr="00C050E6">
        <w:trPr>
          <w:jc w:val="center"/>
        </w:trPr>
        <w:tc>
          <w:tcPr>
            <w:tcW w:w="718" w:type="dxa"/>
          </w:tcPr>
          <w:p w14:paraId="4E5E220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0C4CB3E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Wyposażenie: siedzisko, haczyki na ubrania, lustro, mała półka, system przywoływania personelu</w:t>
            </w:r>
          </w:p>
        </w:tc>
        <w:tc>
          <w:tcPr>
            <w:tcW w:w="1550" w:type="dxa"/>
          </w:tcPr>
          <w:p w14:paraId="0E01E77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59F39DA" w14:textId="7A1990E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1687270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68264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2906FA5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Sterownia</w:t>
            </w:r>
          </w:p>
          <w:p w14:paraId="6A17D33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F0F1A15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BB1935B" w14:textId="77777777" w:rsidTr="00C050E6">
        <w:trPr>
          <w:jc w:val="center"/>
        </w:trPr>
        <w:tc>
          <w:tcPr>
            <w:tcW w:w="718" w:type="dxa"/>
          </w:tcPr>
          <w:p w14:paraId="4EFB38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16B69CC0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Sterownia wyposażona w zamykane szafki górne z zamkami typu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push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-lock. </w:t>
            </w:r>
          </w:p>
        </w:tc>
        <w:tc>
          <w:tcPr>
            <w:tcW w:w="1550" w:type="dxa"/>
          </w:tcPr>
          <w:p w14:paraId="19CFE7A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6A82573" w14:textId="57F639D8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6481CB3" w14:textId="77777777" w:rsidTr="00C050E6">
        <w:trPr>
          <w:jc w:val="center"/>
        </w:trPr>
        <w:tc>
          <w:tcPr>
            <w:tcW w:w="718" w:type="dxa"/>
          </w:tcPr>
          <w:p w14:paraId="566ED72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5.2</w:t>
            </w:r>
          </w:p>
        </w:tc>
        <w:tc>
          <w:tcPr>
            <w:tcW w:w="6788" w:type="dxa"/>
          </w:tcPr>
          <w:p w14:paraId="75411636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Ergonomiczne biurko umożliwiające pracę dla 2 operatorów.</w:t>
            </w:r>
          </w:p>
        </w:tc>
        <w:tc>
          <w:tcPr>
            <w:tcW w:w="1550" w:type="dxa"/>
          </w:tcPr>
          <w:p w14:paraId="1423347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FDF90C" w14:textId="25A1BAF7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094DBB7" w14:textId="77777777" w:rsidTr="00C050E6">
        <w:trPr>
          <w:jc w:val="center"/>
        </w:trPr>
        <w:tc>
          <w:tcPr>
            <w:tcW w:w="718" w:type="dxa"/>
          </w:tcPr>
          <w:p w14:paraId="6781C29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5.3</w:t>
            </w:r>
          </w:p>
        </w:tc>
        <w:tc>
          <w:tcPr>
            <w:tcW w:w="6788" w:type="dxa"/>
          </w:tcPr>
          <w:p w14:paraId="7813D4BA" w14:textId="77777777" w:rsidR="00A37A32" w:rsidRPr="00C050E6" w:rsidRDefault="00A37A32" w:rsidP="008F0FD7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krzesła.</w:t>
            </w:r>
          </w:p>
        </w:tc>
        <w:tc>
          <w:tcPr>
            <w:tcW w:w="1550" w:type="dxa"/>
          </w:tcPr>
          <w:p w14:paraId="1619C23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BD4DFA7" w14:textId="753D5BAC" w:rsidR="00A37A32" w:rsidRPr="00C050E6" w:rsidRDefault="003E2671" w:rsidP="003E2671">
            <w:pPr>
              <w:tabs>
                <w:tab w:val="left" w:pos="595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916DE17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9BDD15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215235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Wejścia</w:t>
            </w:r>
          </w:p>
          <w:p w14:paraId="0FF8A80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153DB7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6B189B6" w14:textId="77777777" w:rsidTr="00C050E6">
        <w:trPr>
          <w:jc w:val="center"/>
        </w:trPr>
        <w:tc>
          <w:tcPr>
            <w:tcW w:w="718" w:type="dxa"/>
          </w:tcPr>
          <w:p w14:paraId="1D52CFE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6.1</w:t>
            </w:r>
          </w:p>
        </w:tc>
        <w:tc>
          <w:tcPr>
            <w:tcW w:w="6788" w:type="dxa"/>
          </w:tcPr>
          <w:p w14:paraId="0CFDB512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Drzwi wykonane z profili aluminiowych z izolowaną płytą warstwową – w panelu w okno o wymiarach 600 x 400 mm z szybą zapewniającą prywatność.</w:t>
            </w:r>
          </w:p>
        </w:tc>
        <w:tc>
          <w:tcPr>
            <w:tcW w:w="1550" w:type="dxa"/>
          </w:tcPr>
          <w:p w14:paraId="78B76A3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C182E34" w14:textId="2F7226F5" w:rsidR="00A37A32" w:rsidRPr="00C050E6" w:rsidRDefault="003E2671" w:rsidP="003E2671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208BB22" w14:textId="77777777" w:rsidTr="00C050E6">
        <w:trPr>
          <w:jc w:val="center"/>
        </w:trPr>
        <w:tc>
          <w:tcPr>
            <w:tcW w:w="718" w:type="dxa"/>
          </w:tcPr>
          <w:p w14:paraId="23FCD8A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</w:t>
            </w:r>
          </w:p>
        </w:tc>
        <w:tc>
          <w:tcPr>
            <w:tcW w:w="6788" w:type="dxa"/>
          </w:tcPr>
          <w:p w14:paraId="3610F1E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nl-NL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Wejście 1: </w:t>
            </w:r>
          </w:p>
        </w:tc>
        <w:tc>
          <w:tcPr>
            <w:tcW w:w="1550" w:type="dxa"/>
          </w:tcPr>
          <w:p w14:paraId="346B021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31C5C2B" w14:textId="083CD9A5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9CBC91D" w14:textId="77777777" w:rsidTr="00C050E6">
        <w:trPr>
          <w:jc w:val="center"/>
        </w:trPr>
        <w:tc>
          <w:tcPr>
            <w:tcW w:w="718" w:type="dxa"/>
          </w:tcPr>
          <w:p w14:paraId="13FFD53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6.2.1</w:t>
            </w:r>
          </w:p>
        </w:tc>
        <w:tc>
          <w:tcPr>
            <w:tcW w:w="6788" w:type="dxa"/>
          </w:tcPr>
          <w:p w14:paraId="58A2FB2A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Wejście za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pomocą drabinek zaczepowych z antypoślizgowym wykończeniem oraz z aluminiową poręczą.</w:t>
            </w:r>
          </w:p>
        </w:tc>
        <w:tc>
          <w:tcPr>
            <w:tcW w:w="1550" w:type="dxa"/>
          </w:tcPr>
          <w:p w14:paraId="53099B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F8A5AD6" w14:textId="32A286C9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A661B9E" w14:textId="77777777" w:rsidTr="00C050E6">
        <w:trPr>
          <w:jc w:val="center"/>
        </w:trPr>
        <w:tc>
          <w:tcPr>
            <w:tcW w:w="718" w:type="dxa"/>
          </w:tcPr>
          <w:p w14:paraId="19EF43A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6.2.2.</w:t>
            </w:r>
          </w:p>
        </w:tc>
        <w:tc>
          <w:tcPr>
            <w:tcW w:w="6788" w:type="dxa"/>
          </w:tcPr>
          <w:p w14:paraId="0B039A6A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Drzwi tego wejścia można zablokować pod kątem 90 stopni i 180 stopni.</w:t>
            </w:r>
          </w:p>
        </w:tc>
        <w:tc>
          <w:tcPr>
            <w:tcW w:w="1550" w:type="dxa"/>
          </w:tcPr>
          <w:p w14:paraId="10BBF34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4479D31" w14:textId="15707702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DC5DFF9" w14:textId="77777777" w:rsidTr="00C050E6">
        <w:trPr>
          <w:jc w:val="center"/>
        </w:trPr>
        <w:tc>
          <w:tcPr>
            <w:tcW w:w="718" w:type="dxa"/>
          </w:tcPr>
          <w:p w14:paraId="6A3E6CC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6.2.3.</w:t>
            </w:r>
          </w:p>
        </w:tc>
        <w:tc>
          <w:tcPr>
            <w:tcW w:w="6788" w:type="dxa"/>
          </w:tcPr>
          <w:p w14:paraId="77E06CE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Nad wejściem znajduje się oświetlenie zewnętrzne. </w:t>
            </w:r>
          </w:p>
        </w:tc>
        <w:tc>
          <w:tcPr>
            <w:tcW w:w="1550" w:type="dxa"/>
          </w:tcPr>
          <w:p w14:paraId="4DBB5AE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BECCDB" w14:textId="279BAF3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16CCE18" w14:textId="77777777" w:rsidTr="00C050E6">
        <w:trPr>
          <w:jc w:val="center"/>
        </w:trPr>
        <w:tc>
          <w:tcPr>
            <w:tcW w:w="718" w:type="dxa"/>
          </w:tcPr>
          <w:p w14:paraId="5B2E3B6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6.2.4.</w:t>
            </w:r>
          </w:p>
        </w:tc>
        <w:tc>
          <w:tcPr>
            <w:tcW w:w="6788" w:type="dxa"/>
          </w:tcPr>
          <w:p w14:paraId="17A8F60C" w14:textId="77777777" w:rsidR="00A37A32" w:rsidRPr="00C050E6" w:rsidRDefault="00A37A32" w:rsidP="008F0FD7">
            <w:pPr>
              <w:jc w:val="both"/>
              <w:rPr>
                <w:rFonts w:asciiTheme="minorHAnsi" w:eastAsia="Helvetica" w:hAnsiTheme="minorHAnsi" w:cstheme="minorHAnsi"/>
                <w:i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Możliwość użycia podestu składanego w ganku wnękowym w połączeniu z zadaszeniem chroniącym pacjentów przed warunkami atmosferycznymi.</w:t>
            </w:r>
          </w:p>
        </w:tc>
        <w:tc>
          <w:tcPr>
            <w:tcW w:w="1550" w:type="dxa"/>
          </w:tcPr>
          <w:p w14:paraId="3FDDF1F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7F3DCDC" w14:textId="4099A37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14EF64A" w14:textId="77777777" w:rsidTr="00C050E6">
        <w:trPr>
          <w:jc w:val="center"/>
        </w:trPr>
        <w:tc>
          <w:tcPr>
            <w:tcW w:w="718" w:type="dxa"/>
          </w:tcPr>
          <w:p w14:paraId="762B575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</w:t>
            </w:r>
          </w:p>
        </w:tc>
        <w:tc>
          <w:tcPr>
            <w:tcW w:w="6788" w:type="dxa"/>
          </w:tcPr>
          <w:p w14:paraId="77C1AE24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Wejście 2:</w:t>
            </w:r>
          </w:p>
        </w:tc>
        <w:tc>
          <w:tcPr>
            <w:tcW w:w="1550" w:type="dxa"/>
          </w:tcPr>
          <w:p w14:paraId="5F16CFE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4294AF" w14:textId="09323B31" w:rsidR="00A37A32" w:rsidRPr="00C050E6" w:rsidRDefault="003E2671" w:rsidP="003E2671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303A7A" w14:textId="77777777" w:rsidTr="00C050E6">
        <w:trPr>
          <w:jc w:val="center"/>
        </w:trPr>
        <w:tc>
          <w:tcPr>
            <w:tcW w:w="718" w:type="dxa"/>
          </w:tcPr>
          <w:p w14:paraId="4D4B19E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6.3.1</w:t>
            </w:r>
          </w:p>
        </w:tc>
        <w:tc>
          <w:tcPr>
            <w:tcW w:w="6788" w:type="dxa"/>
          </w:tcPr>
          <w:p w14:paraId="552D5C0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Drzwi wejściowe z daszkiem. </w:t>
            </w:r>
          </w:p>
        </w:tc>
        <w:tc>
          <w:tcPr>
            <w:tcW w:w="1550" w:type="dxa"/>
          </w:tcPr>
          <w:p w14:paraId="723F27C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8315FAD" w14:textId="7BE50B40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ADB7F7A" w14:textId="77777777" w:rsidTr="00C050E6">
        <w:trPr>
          <w:jc w:val="center"/>
        </w:trPr>
        <w:tc>
          <w:tcPr>
            <w:tcW w:w="718" w:type="dxa"/>
          </w:tcPr>
          <w:p w14:paraId="3A4030D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6.3.2</w:t>
            </w:r>
          </w:p>
        </w:tc>
        <w:tc>
          <w:tcPr>
            <w:tcW w:w="6788" w:type="dxa"/>
          </w:tcPr>
          <w:p w14:paraId="4B9F604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Za zadaszeniem zamontowana jest elektrycznie sterowana roleta.</w:t>
            </w:r>
          </w:p>
        </w:tc>
        <w:tc>
          <w:tcPr>
            <w:tcW w:w="1550" w:type="dxa"/>
          </w:tcPr>
          <w:p w14:paraId="516E33E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C3C92E0" w14:textId="0BCA3C0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E61CD0C" w14:textId="77777777" w:rsidTr="00C050E6">
        <w:trPr>
          <w:jc w:val="center"/>
        </w:trPr>
        <w:tc>
          <w:tcPr>
            <w:tcW w:w="718" w:type="dxa"/>
          </w:tcPr>
          <w:p w14:paraId="51B65EE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6.3.3.</w:t>
            </w:r>
          </w:p>
        </w:tc>
        <w:tc>
          <w:tcPr>
            <w:tcW w:w="6788" w:type="dxa"/>
          </w:tcPr>
          <w:p w14:paraId="5C64DB27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Podnośnik hydrauliczny, który zapewnia dostęp do poziomu podłogi nadwozia, przystosowany do noszy i wózków inwalidzkich, ze względów bezpieczeństwa wyposażony w poręcz.</w:t>
            </w:r>
          </w:p>
        </w:tc>
        <w:tc>
          <w:tcPr>
            <w:tcW w:w="1550" w:type="dxa"/>
          </w:tcPr>
          <w:p w14:paraId="0674035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4384953" w14:textId="2BB110B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2C529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903FB4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8CCD72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Podnośnik dla pacjenta </w:t>
            </w:r>
          </w:p>
          <w:p w14:paraId="0566914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AE09E7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3DE7257" w14:textId="77777777" w:rsidTr="00C050E6">
        <w:trPr>
          <w:jc w:val="center"/>
        </w:trPr>
        <w:tc>
          <w:tcPr>
            <w:tcW w:w="718" w:type="dxa"/>
          </w:tcPr>
          <w:p w14:paraId="0D691B0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7.1</w:t>
            </w:r>
          </w:p>
        </w:tc>
        <w:tc>
          <w:tcPr>
            <w:tcW w:w="6788" w:type="dxa"/>
          </w:tcPr>
          <w:p w14:paraId="143EFA3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Umieszczony bezpośrednio po prawej stronie nadwozia, z daszkiem, </w:t>
            </w:r>
            <w:proofErr w:type="gramStart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marki 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Dhollandia</w:t>
            </w:r>
            <w:proofErr w:type="spellEnd"/>
            <w:proofErr w:type="gramEnd"/>
          </w:p>
        </w:tc>
        <w:tc>
          <w:tcPr>
            <w:tcW w:w="1550" w:type="dxa"/>
          </w:tcPr>
          <w:p w14:paraId="1E193F7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F12EB6C" w14:textId="49A4958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4BA2CC3" w14:textId="77777777" w:rsidTr="00C050E6">
        <w:trPr>
          <w:jc w:val="center"/>
        </w:trPr>
        <w:tc>
          <w:tcPr>
            <w:tcW w:w="718" w:type="dxa"/>
          </w:tcPr>
          <w:p w14:paraId="27D540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</w:t>
            </w:r>
          </w:p>
        </w:tc>
        <w:tc>
          <w:tcPr>
            <w:tcW w:w="6788" w:type="dxa"/>
          </w:tcPr>
          <w:p w14:paraId="3B25F5D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Zasilanie podnośnika: 400 V. </w:t>
            </w:r>
          </w:p>
        </w:tc>
        <w:tc>
          <w:tcPr>
            <w:tcW w:w="1550" w:type="dxa"/>
          </w:tcPr>
          <w:p w14:paraId="4DF78DF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A5407C0" w14:textId="2D0E8F4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A0C3AC1" w14:textId="77777777" w:rsidTr="00C050E6">
        <w:trPr>
          <w:jc w:val="center"/>
        </w:trPr>
        <w:tc>
          <w:tcPr>
            <w:tcW w:w="718" w:type="dxa"/>
          </w:tcPr>
          <w:p w14:paraId="355410C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</w:t>
            </w:r>
          </w:p>
        </w:tc>
        <w:tc>
          <w:tcPr>
            <w:tcW w:w="6788" w:type="dxa"/>
          </w:tcPr>
          <w:p w14:paraId="751477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Podnośnik może być sterowany za pomocą pilota. W przypadku awarii pilota, możliwość użycia zamontowanego stałego przycisku awaryjnego. </w:t>
            </w:r>
          </w:p>
        </w:tc>
        <w:tc>
          <w:tcPr>
            <w:tcW w:w="1550" w:type="dxa"/>
          </w:tcPr>
          <w:p w14:paraId="42986D5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D301E6E" w14:textId="6CA8731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BB4D50C" w14:textId="77777777" w:rsidTr="00C050E6">
        <w:trPr>
          <w:jc w:val="center"/>
        </w:trPr>
        <w:tc>
          <w:tcPr>
            <w:tcW w:w="718" w:type="dxa"/>
          </w:tcPr>
          <w:p w14:paraId="3236BAF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7.4</w:t>
            </w:r>
          </w:p>
        </w:tc>
        <w:tc>
          <w:tcPr>
            <w:tcW w:w="6788" w:type="dxa"/>
          </w:tcPr>
          <w:p w14:paraId="78AF0F5C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Maksymalne obciążenie 1500 kg.</w:t>
            </w:r>
          </w:p>
        </w:tc>
        <w:tc>
          <w:tcPr>
            <w:tcW w:w="1550" w:type="dxa"/>
          </w:tcPr>
          <w:p w14:paraId="70BD1C9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EED2BC3" w14:textId="21FED514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3E2671" w:rsidRPr="00C050E6" w14:paraId="0AEFC620" w14:textId="77777777" w:rsidTr="00C050E6">
        <w:trPr>
          <w:jc w:val="center"/>
        </w:trPr>
        <w:tc>
          <w:tcPr>
            <w:tcW w:w="718" w:type="dxa"/>
          </w:tcPr>
          <w:p w14:paraId="035DF4EC" w14:textId="77777777" w:rsidR="003E2671" w:rsidRPr="00814FDF" w:rsidRDefault="003E2671" w:rsidP="003E2671">
            <w:pPr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814FDF">
              <w:rPr>
                <w:rFonts w:asciiTheme="minorHAnsi" w:hAnsiTheme="minorHAnsi" w:cstheme="minorHAnsi"/>
                <w:color w:val="000000" w:themeColor="text1"/>
                <w:highlight w:val="yellow"/>
              </w:rPr>
              <w:t>7.5</w:t>
            </w:r>
          </w:p>
        </w:tc>
        <w:tc>
          <w:tcPr>
            <w:tcW w:w="6788" w:type="dxa"/>
          </w:tcPr>
          <w:p w14:paraId="4689A0C1" w14:textId="5C9B82EF" w:rsidR="003E2671" w:rsidRPr="00814FDF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814FDF">
              <w:rPr>
                <w:rFonts w:asciiTheme="minorHAnsi" w:hAnsiTheme="minorHAnsi" w:cstheme="minorHAnsi"/>
                <w:color w:val="000000" w:themeColor="text1"/>
                <w:highlight w:val="yellow"/>
              </w:rPr>
              <w:t>TAK</w:t>
            </w:r>
          </w:p>
        </w:tc>
        <w:tc>
          <w:tcPr>
            <w:tcW w:w="1550" w:type="dxa"/>
          </w:tcPr>
          <w:p w14:paraId="28E8ED99" w14:textId="3C255143" w:rsidR="003E2671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TAK</w:t>
            </w:r>
          </w:p>
        </w:tc>
      </w:tr>
      <w:tr w:rsidR="00A37A32" w:rsidRPr="00C050E6" w14:paraId="57704CD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B906E4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EE44E0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Pomieszczenie badań</w:t>
            </w:r>
          </w:p>
          <w:p w14:paraId="7793068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E6EB05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9C5AE8A" w14:textId="77777777" w:rsidTr="00C050E6">
        <w:trPr>
          <w:jc w:val="center"/>
        </w:trPr>
        <w:tc>
          <w:tcPr>
            <w:tcW w:w="718" w:type="dxa"/>
          </w:tcPr>
          <w:p w14:paraId="0A403C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8.1</w:t>
            </w:r>
          </w:p>
        </w:tc>
        <w:tc>
          <w:tcPr>
            <w:tcW w:w="6788" w:type="dxa"/>
          </w:tcPr>
          <w:p w14:paraId="5D60D241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Stała ściana oddzielająca z izolacją akustyczną wykonaną ze szkła ochronnego wraz z elementem klatki Faraday</w:t>
            </w:r>
          </w:p>
        </w:tc>
        <w:tc>
          <w:tcPr>
            <w:tcW w:w="1550" w:type="dxa"/>
          </w:tcPr>
          <w:p w14:paraId="0B425B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66EF54E" w14:textId="0BB5BA4C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2471F9A" w14:textId="77777777" w:rsidTr="00C050E6">
        <w:trPr>
          <w:jc w:val="center"/>
        </w:trPr>
        <w:tc>
          <w:tcPr>
            <w:tcW w:w="718" w:type="dxa"/>
          </w:tcPr>
          <w:p w14:paraId="3FC5D1F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8.2</w:t>
            </w:r>
          </w:p>
        </w:tc>
        <w:tc>
          <w:tcPr>
            <w:tcW w:w="6788" w:type="dxa"/>
          </w:tcPr>
          <w:p w14:paraId="2315489A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Szyby z rolowaną kurtyną i zintegrowanymi żaluzjami, montowanymi w celu ochrony prywatności pacjenta.</w:t>
            </w:r>
          </w:p>
        </w:tc>
        <w:tc>
          <w:tcPr>
            <w:tcW w:w="1550" w:type="dxa"/>
          </w:tcPr>
          <w:p w14:paraId="28A5DDE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28EFB30" w14:textId="7E3DDB19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012F0D0" w14:textId="77777777" w:rsidTr="00C050E6">
        <w:trPr>
          <w:jc w:val="center"/>
        </w:trPr>
        <w:tc>
          <w:tcPr>
            <w:tcW w:w="718" w:type="dxa"/>
          </w:tcPr>
          <w:p w14:paraId="3D94358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8.3</w:t>
            </w:r>
          </w:p>
        </w:tc>
        <w:tc>
          <w:tcPr>
            <w:tcW w:w="6788" w:type="dxa"/>
          </w:tcPr>
          <w:p w14:paraId="79D58F8B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Zamontowany w suficie główny panel klatki Faradaya</w:t>
            </w:r>
          </w:p>
        </w:tc>
        <w:tc>
          <w:tcPr>
            <w:tcW w:w="1550" w:type="dxa"/>
          </w:tcPr>
          <w:p w14:paraId="1B1D54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0F0C71A" w14:textId="4F3B31C8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313122B" w14:textId="77777777" w:rsidTr="00C050E6">
        <w:trPr>
          <w:jc w:val="center"/>
        </w:trPr>
        <w:tc>
          <w:tcPr>
            <w:tcW w:w="718" w:type="dxa"/>
          </w:tcPr>
          <w:p w14:paraId="71AD102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8.4</w:t>
            </w:r>
          </w:p>
        </w:tc>
        <w:tc>
          <w:tcPr>
            <w:tcW w:w="6788" w:type="dxa"/>
          </w:tcPr>
          <w:p w14:paraId="1751E25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2 szafki górne. </w:t>
            </w:r>
          </w:p>
        </w:tc>
        <w:tc>
          <w:tcPr>
            <w:tcW w:w="1550" w:type="dxa"/>
          </w:tcPr>
          <w:p w14:paraId="4BD4249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B65FFCC" w14:textId="248BB927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ACB74F3" w14:textId="77777777" w:rsidTr="00C050E6">
        <w:trPr>
          <w:jc w:val="center"/>
        </w:trPr>
        <w:tc>
          <w:tcPr>
            <w:tcW w:w="718" w:type="dxa"/>
          </w:tcPr>
          <w:p w14:paraId="1DACEC6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8.5</w:t>
            </w:r>
          </w:p>
        </w:tc>
        <w:tc>
          <w:tcPr>
            <w:tcW w:w="6788" w:type="dxa"/>
          </w:tcPr>
          <w:p w14:paraId="0DF579F8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Szafa na cewki z roletami.</w:t>
            </w:r>
          </w:p>
        </w:tc>
        <w:tc>
          <w:tcPr>
            <w:tcW w:w="1550" w:type="dxa"/>
          </w:tcPr>
          <w:p w14:paraId="1271243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D54D711" w14:textId="19883332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AE941C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4A527CF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990349E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Podłoga </w:t>
            </w:r>
          </w:p>
          <w:p w14:paraId="0C3F7009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8B9CC8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0536B4B" w14:textId="77777777" w:rsidTr="00C050E6">
        <w:trPr>
          <w:jc w:val="center"/>
        </w:trPr>
        <w:tc>
          <w:tcPr>
            <w:tcW w:w="718" w:type="dxa"/>
          </w:tcPr>
          <w:p w14:paraId="318D08D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9.1</w:t>
            </w:r>
          </w:p>
        </w:tc>
        <w:tc>
          <w:tcPr>
            <w:tcW w:w="6788" w:type="dxa"/>
          </w:tcPr>
          <w:p w14:paraId="0A991DFD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We wszystkich pomieszczeniach bardzo mocna i trwała wykładzina podłogowa.</w:t>
            </w:r>
          </w:p>
        </w:tc>
        <w:tc>
          <w:tcPr>
            <w:tcW w:w="1550" w:type="dxa"/>
          </w:tcPr>
          <w:p w14:paraId="18CDEC7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F202C62" w14:textId="2EF45F6D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6B70257" w14:textId="77777777" w:rsidTr="00C050E6">
        <w:trPr>
          <w:jc w:val="center"/>
        </w:trPr>
        <w:tc>
          <w:tcPr>
            <w:tcW w:w="718" w:type="dxa"/>
          </w:tcPr>
          <w:p w14:paraId="1B47DE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9.2</w:t>
            </w:r>
          </w:p>
        </w:tc>
        <w:tc>
          <w:tcPr>
            <w:tcW w:w="6788" w:type="dxa"/>
          </w:tcPr>
          <w:p w14:paraId="2F3D63C2" w14:textId="77777777" w:rsidR="00A37A32" w:rsidRPr="00C050E6" w:rsidRDefault="00A37A32" w:rsidP="008F0FD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Podłoga wykonana z cokołem higienicznym.</w:t>
            </w:r>
          </w:p>
        </w:tc>
        <w:tc>
          <w:tcPr>
            <w:tcW w:w="1550" w:type="dxa"/>
          </w:tcPr>
          <w:p w14:paraId="7282668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128D66D" w14:textId="0FA54EC0" w:rsidR="00A37A32" w:rsidRPr="00C050E6" w:rsidRDefault="003E2671" w:rsidP="003E2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7F340CA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5E1AF4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E0E1162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Sufit </w:t>
            </w:r>
          </w:p>
          <w:p w14:paraId="1CBDA73C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2C558FA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9D649ED" w14:textId="77777777" w:rsidTr="00C050E6">
        <w:trPr>
          <w:jc w:val="center"/>
        </w:trPr>
        <w:tc>
          <w:tcPr>
            <w:tcW w:w="718" w:type="dxa"/>
          </w:tcPr>
          <w:p w14:paraId="2A097AA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10.1</w:t>
            </w:r>
          </w:p>
        </w:tc>
        <w:tc>
          <w:tcPr>
            <w:tcW w:w="6788" w:type="dxa"/>
          </w:tcPr>
          <w:p w14:paraId="48B2F00C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Sufit aluminiowy perforowany z otworami wentylacyjnymi.</w:t>
            </w:r>
          </w:p>
        </w:tc>
        <w:tc>
          <w:tcPr>
            <w:tcW w:w="1550" w:type="dxa"/>
          </w:tcPr>
          <w:p w14:paraId="24D908A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3AFC99D" w14:textId="352CAF61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F00CDF0" w14:textId="77777777" w:rsidTr="00C050E6">
        <w:trPr>
          <w:jc w:val="center"/>
        </w:trPr>
        <w:tc>
          <w:tcPr>
            <w:tcW w:w="718" w:type="dxa"/>
          </w:tcPr>
          <w:p w14:paraId="0CDEE44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10.2</w:t>
            </w:r>
          </w:p>
        </w:tc>
        <w:tc>
          <w:tcPr>
            <w:tcW w:w="6788" w:type="dxa"/>
          </w:tcPr>
          <w:p w14:paraId="5DE8A088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biały.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br w:type="page"/>
            </w:r>
          </w:p>
        </w:tc>
        <w:tc>
          <w:tcPr>
            <w:tcW w:w="1550" w:type="dxa"/>
          </w:tcPr>
          <w:p w14:paraId="4ECCFF2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0635D58" w14:textId="29663D5C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1AA25B9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1CE9494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IV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3CAD018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NADWOZIE</w:t>
            </w:r>
          </w:p>
          <w:p w14:paraId="541FB47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5F5B03B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BF2A56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776046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594716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Wymiary </w:t>
            </w:r>
          </w:p>
          <w:p w14:paraId="6ACEA7B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50640D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F4AC47B" w14:textId="77777777" w:rsidTr="00C050E6">
        <w:trPr>
          <w:jc w:val="center"/>
        </w:trPr>
        <w:tc>
          <w:tcPr>
            <w:tcW w:w="718" w:type="dxa"/>
          </w:tcPr>
          <w:p w14:paraId="16C0B28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798D581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Długość: 13550 mm zewnętrzna. </w:t>
            </w:r>
          </w:p>
        </w:tc>
        <w:tc>
          <w:tcPr>
            <w:tcW w:w="1550" w:type="dxa"/>
          </w:tcPr>
          <w:p w14:paraId="6795746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78E735" w14:textId="6B9EF96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382723" w14:textId="77777777" w:rsidTr="00C050E6">
        <w:trPr>
          <w:jc w:val="center"/>
        </w:trPr>
        <w:tc>
          <w:tcPr>
            <w:tcW w:w="718" w:type="dxa"/>
          </w:tcPr>
          <w:p w14:paraId="32606F9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38A4A8B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Szerokość: 2550 mm zewnętrzna. </w:t>
            </w:r>
          </w:p>
        </w:tc>
        <w:tc>
          <w:tcPr>
            <w:tcW w:w="1550" w:type="dxa"/>
          </w:tcPr>
          <w:p w14:paraId="62AD94B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FE9B101" w14:textId="382F946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1B2C292" w14:textId="77777777" w:rsidTr="00C050E6">
        <w:trPr>
          <w:jc w:val="center"/>
        </w:trPr>
        <w:tc>
          <w:tcPr>
            <w:tcW w:w="718" w:type="dxa"/>
          </w:tcPr>
          <w:p w14:paraId="7C4257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181A6E3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Wysokość: 4040 mm od podłogi.</w:t>
            </w:r>
          </w:p>
        </w:tc>
        <w:tc>
          <w:tcPr>
            <w:tcW w:w="1550" w:type="dxa"/>
          </w:tcPr>
          <w:p w14:paraId="5F7C85B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90436AF" w14:textId="4723E4E6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10C5E03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1DF439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D2FD40F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  <w:t>Ściany</w:t>
            </w:r>
          </w:p>
          <w:p w14:paraId="5EE7411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8B98ABD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B040A95" w14:textId="77777777" w:rsidTr="00C050E6">
        <w:trPr>
          <w:jc w:val="center"/>
        </w:trPr>
        <w:tc>
          <w:tcPr>
            <w:tcW w:w="718" w:type="dxa"/>
          </w:tcPr>
          <w:p w14:paraId="427F5B6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2AE24EB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Izolowana medyczna płyta warstwowa </w:t>
            </w: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 xml:space="preserve">o wartości U 0,48 W/m2.K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 wbudowaną osłoną stalową, zgodnie z obliczeniami dostawcy urządzenia MR oraz wbudowaną miedzianą osłoną chroniącą przed promieniowaniem; wewnątrz trójwarstwowa pokryta twardym tworzywem sztucznym. </w:t>
            </w:r>
          </w:p>
        </w:tc>
        <w:tc>
          <w:tcPr>
            <w:tcW w:w="1550" w:type="dxa"/>
          </w:tcPr>
          <w:p w14:paraId="7A6C677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6F39E13" w14:textId="2BCB06E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A1F314" w14:textId="77777777" w:rsidTr="00C050E6">
        <w:trPr>
          <w:jc w:val="center"/>
        </w:trPr>
        <w:tc>
          <w:tcPr>
            <w:tcW w:w="718" w:type="dxa"/>
          </w:tcPr>
          <w:p w14:paraId="3516BB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441612B8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ścian: do wyboru przez Zamawiającego.</w:t>
            </w:r>
          </w:p>
        </w:tc>
        <w:tc>
          <w:tcPr>
            <w:tcW w:w="1550" w:type="dxa"/>
          </w:tcPr>
          <w:p w14:paraId="138772E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DD8F0FE" w14:textId="4E50DC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NIE</w:t>
            </w:r>
          </w:p>
        </w:tc>
      </w:tr>
      <w:tr w:rsidR="00A37A32" w:rsidRPr="00C050E6" w14:paraId="71362377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DF6FF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7B7F59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Podłoga</w:t>
            </w:r>
          </w:p>
          <w:p w14:paraId="67562C86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FF6FC3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7B77680" w14:textId="77777777" w:rsidTr="00C050E6">
        <w:trPr>
          <w:jc w:val="center"/>
        </w:trPr>
        <w:tc>
          <w:tcPr>
            <w:tcW w:w="718" w:type="dxa"/>
          </w:tcPr>
          <w:p w14:paraId="44FB7EA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7F3667D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Izolowana medyczna płyta warstwowa z wbudowaną osłoną stalową, zgodnie z obliczeniami dostawcy jednostki MR i wbudowaną miedzianą osłoną chroniącą przed promieniowaniem.</w:t>
            </w:r>
          </w:p>
        </w:tc>
        <w:tc>
          <w:tcPr>
            <w:tcW w:w="1550" w:type="dxa"/>
          </w:tcPr>
          <w:p w14:paraId="5DA1CF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53B8703" w14:textId="239E1EE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67B188E" w14:textId="77777777" w:rsidTr="00C050E6">
        <w:trPr>
          <w:jc w:val="center"/>
        </w:trPr>
        <w:tc>
          <w:tcPr>
            <w:tcW w:w="718" w:type="dxa"/>
          </w:tcPr>
          <w:p w14:paraId="1449E25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3.2</w:t>
            </w:r>
          </w:p>
        </w:tc>
        <w:tc>
          <w:tcPr>
            <w:tcW w:w="6788" w:type="dxa"/>
          </w:tcPr>
          <w:p w14:paraId="717E102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Podłoga pokryta antystatycznym PVC.</w:t>
            </w:r>
          </w:p>
        </w:tc>
        <w:tc>
          <w:tcPr>
            <w:tcW w:w="1550" w:type="dxa"/>
          </w:tcPr>
          <w:p w14:paraId="0F77D0A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C3DB5FB" w14:textId="028D8A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2561E9E" w14:textId="77777777" w:rsidTr="00C050E6">
        <w:trPr>
          <w:jc w:val="center"/>
        </w:trPr>
        <w:tc>
          <w:tcPr>
            <w:tcW w:w="718" w:type="dxa"/>
          </w:tcPr>
          <w:p w14:paraId="2B69C62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788" w:type="dxa"/>
          </w:tcPr>
          <w:p w14:paraId="13E43D8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 podłogi: do wyboru przez Zamawiającego.</w:t>
            </w:r>
          </w:p>
        </w:tc>
        <w:tc>
          <w:tcPr>
            <w:tcW w:w="1550" w:type="dxa"/>
          </w:tcPr>
          <w:p w14:paraId="2A5A21D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6186E8E" w14:textId="5ED10F8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FB2C7E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CE175D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0731FF6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  <w:t xml:space="preserve">Dach </w:t>
            </w:r>
          </w:p>
          <w:p w14:paraId="2B9DEC3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47B0D1C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AEC2A8A" w14:textId="77777777" w:rsidTr="00C050E6">
        <w:trPr>
          <w:jc w:val="center"/>
        </w:trPr>
        <w:tc>
          <w:tcPr>
            <w:tcW w:w="718" w:type="dxa"/>
          </w:tcPr>
          <w:p w14:paraId="68ACF0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4D9B94F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Izolowana medyczna płyta warstwowa z wbudowaną osłoną stalową i miedzianą Klatką Faradaya, wewnątrz trójwarstwowa. </w:t>
            </w:r>
          </w:p>
        </w:tc>
        <w:tc>
          <w:tcPr>
            <w:tcW w:w="1550" w:type="dxa"/>
          </w:tcPr>
          <w:p w14:paraId="64FAD0C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4AEA491" w14:textId="0528CB1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4E5356E" w14:textId="77777777" w:rsidTr="00C050E6">
        <w:trPr>
          <w:jc w:val="center"/>
        </w:trPr>
        <w:tc>
          <w:tcPr>
            <w:tcW w:w="718" w:type="dxa"/>
          </w:tcPr>
          <w:p w14:paraId="7128BE2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4312FB9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Zastosowana ścieżka antypoślizgowa. </w:t>
            </w:r>
          </w:p>
        </w:tc>
        <w:tc>
          <w:tcPr>
            <w:tcW w:w="1550" w:type="dxa"/>
          </w:tcPr>
          <w:p w14:paraId="02FC14F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499BA7" w14:textId="1BBCBB2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26FDBFB" w14:textId="77777777" w:rsidTr="00C050E6">
        <w:trPr>
          <w:jc w:val="center"/>
        </w:trPr>
        <w:tc>
          <w:tcPr>
            <w:tcW w:w="718" w:type="dxa"/>
          </w:tcPr>
          <w:p w14:paraId="683F75A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6592814E" w14:textId="77777777" w:rsidR="00A37A32" w:rsidRPr="00C050E6" w:rsidRDefault="00A37A32" w:rsidP="008F0FD7">
            <w:pPr>
              <w:jc w:val="both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Wymagana zabezpieczająca śruba oczkową na dachu.</w:t>
            </w:r>
          </w:p>
        </w:tc>
        <w:tc>
          <w:tcPr>
            <w:tcW w:w="1550" w:type="dxa"/>
          </w:tcPr>
          <w:p w14:paraId="4B0B58F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0777928" w14:textId="0D612692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203F36" w14:textId="77777777" w:rsidTr="00C050E6">
        <w:trPr>
          <w:jc w:val="center"/>
        </w:trPr>
        <w:tc>
          <w:tcPr>
            <w:tcW w:w="718" w:type="dxa"/>
          </w:tcPr>
          <w:p w14:paraId="58570DF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4.4</w:t>
            </w:r>
          </w:p>
        </w:tc>
        <w:tc>
          <w:tcPr>
            <w:tcW w:w="6788" w:type="dxa"/>
          </w:tcPr>
          <w:p w14:paraId="1EBF982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Właz dachowy w zestawie. </w:t>
            </w:r>
          </w:p>
        </w:tc>
        <w:tc>
          <w:tcPr>
            <w:tcW w:w="1550" w:type="dxa"/>
          </w:tcPr>
          <w:p w14:paraId="2DCC2A5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73C8DFF" w14:textId="0C8022A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16D1FC0" w14:textId="77777777" w:rsidTr="00C050E6">
        <w:trPr>
          <w:jc w:val="center"/>
        </w:trPr>
        <w:tc>
          <w:tcPr>
            <w:tcW w:w="718" w:type="dxa"/>
          </w:tcPr>
          <w:p w14:paraId="5525D0B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4.5</w:t>
            </w:r>
          </w:p>
        </w:tc>
        <w:tc>
          <w:tcPr>
            <w:tcW w:w="6788" w:type="dxa"/>
          </w:tcPr>
          <w:p w14:paraId="26C4A4A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Oznakowanie obszaru bezpiecznego do poruszania się.</w:t>
            </w:r>
          </w:p>
        </w:tc>
        <w:tc>
          <w:tcPr>
            <w:tcW w:w="1550" w:type="dxa"/>
          </w:tcPr>
          <w:p w14:paraId="4FE56B0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0ED0F34" w14:textId="2F47EA7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3B5816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267C4C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1F47FF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Oświetlenie zewnętrzne</w:t>
            </w:r>
          </w:p>
          <w:p w14:paraId="4BDF5B6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2C2BC1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708417D" w14:textId="77777777" w:rsidTr="00C050E6">
        <w:trPr>
          <w:jc w:val="center"/>
        </w:trPr>
        <w:tc>
          <w:tcPr>
            <w:tcW w:w="718" w:type="dxa"/>
          </w:tcPr>
          <w:p w14:paraId="3531890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4863D2F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4 zewnętrzne światła 230 Volt. </w:t>
            </w:r>
          </w:p>
        </w:tc>
        <w:tc>
          <w:tcPr>
            <w:tcW w:w="1550" w:type="dxa"/>
          </w:tcPr>
          <w:p w14:paraId="5A2CA0B2" w14:textId="1D610E7D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A18215" w14:textId="7D1DBAE1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7EDB86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2C5146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DAD866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Wykończenie: </w:t>
            </w:r>
          </w:p>
          <w:p w14:paraId="6509A0A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D649D2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8EA576B" w14:textId="77777777" w:rsidTr="00C050E6">
        <w:trPr>
          <w:jc w:val="center"/>
        </w:trPr>
        <w:tc>
          <w:tcPr>
            <w:tcW w:w="718" w:type="dxa"/>
          </w:tcPr>
          <w:p w14:paraId="55C771E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6.1</w:t>
            </w:r>
          </w:p>
        </w:tc>
        <w:tc>
          <w:tcPr>
            <w:tcW w:w="6788" w:type="dxa"/>
          </w:tcPr>
          <w:p w14:paraId="5F6A614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Pojazd zostanie dostarczony w kolorze białym RAL9010.</w:t>
            </w:r>
          </w:p>
        </w:tc>
        <w:tc>
          <w:tcPr>
            <w:tcW w:w="1550" w:type="dxa"/>
          </w:tcPr>
          <w:p w14:paraId="3B443B1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F227B8C" w14:textId="439BAD0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0D2B97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128682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62FA60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Obszar techniczny </w:t>
            </w:r>
          </w:p>
          <w:p w14:paraId="7D017E4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(Obszar techniczny z przodu naczepy z generatorem i klimatyzacją).</w:t>
            </w:r>
          </w:p>
          <w:p w14:paraId="3D55A5C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9C4E00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793BD9F" w14:textId="77777777" w:rsidTr="00C050E6">
        <w:trPr>
          <w:jc w:val="center"/>
        </w:trPr>
        <w:tc>
          <w:tcPr>
            <w:tcW w:w="718" w:type="dxa"/>
          </w:tcPr>
          <w:p w14:paraId="1F21028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</w:t>
            </w:r>
          </w:p>
        </w:tc>
        <w:tc>
          <w:tcPr>
            <w:tcW w:w="6788" w:type="dxa"/>
          </w:tcPr>
          <w:p w14:paraId="506B1D7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Generator: </w:t>
            </w:r>
          </w:p>
        </w:tc>
        <w:tc>
          <w:tcPr>
            <w:tcW w:w="1550" w:type="dxa"/>
          </w:tcPr>
          <w:p w14:paraId="4C7D94F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56DE1D" w14:textId="08C912F1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813881B" w14:textId="77777777" w:rsidTr="00C050E6">
        <w:trPr>
          <w:jc w:val="center"/>
        </w:trPr>
        <w:tc>
          <w:tcPr>
            <w:tcW w:w="718" w:type="dxa"/>
          </w:tcPr>
          <w:p w14:paraId="79DE7A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7.1.1</w:t>
            </w:r>
          </w:p>
        </w:tc>
        <w:tc>
          <w:tcPr>
            <w:tcW w:w="6788" w:type="dxa"/>
          </w:tcPr>
          <w:p w14:paraId="6716A55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Agregat 60 KVA dźwiękoszczelny, zainstalowany w dolnej części obszaru technicznego.</w:t>
            </w:r>
          </w:p>
        </w:tc>
        <w:tc>
          <w:tcPr>
            <w:tcW w:w="1550" w:type="dxa"/>
          </w:tcPr>
          <w:p w14:paraId="1EA043C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AD27D08" w14:textId="0555BD42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3E5660A" w14:textId="77777777" w:rsidTr="00C050E6">
        <w:trPr>
          <w:jc w:val="center"/>
        </w:trPr>
        <w:tc>
          <w:tcPr>
            <w:tcW w:w="718" w:type="dxa"/>
          </w:tcPr>
          <w:p w14:paraId="1059326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7.1.2.</w:t>
            </w:r>
          </w:p>
        </w:tc>
        <w:tc>
          <w:tcPr>
            <w:tcW w:w="6788" w:type="dxa"/>
          </w:tcPr>
          <w:p w14:paraId="48EE5A0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Silnik – 5 stopniowy Iveco lub podobny, 1500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obr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>/min, 4 cylindry, chłodzony powietrzem.</w:t>
            </w:r>
          </w:p>
        </w:tc>
        <w:tc>
          <w:tcPr>
            <w:tcW w:w="1550" w:type="dxa"/>
          </w:tcPr>
          <w:p w14:paraId="7EBA071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B018201" w14:textId="41AE763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EEFE603" w14:textId="77777777" w:rsidTr="00C050E6">
        <w:trPr>
          <w:jc w:val="center"/>
        </w:trPr>
        <w:tc>
          <w:tcPr>
            <w:tcW w:w="718" w:type="dxa"/>
          </w:tcPr>
          <w:p w14:paraId="128842E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7.1.3</w:t>
            </w:r>
          </w:p>
        </w:tc>
        <w:tc>
          <w:tcPr>
            <w:tcW w:w="6788" w:type="dxa"/>
          </w:tcPr>
          <w:p w14:paraId="107B9DB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Agregat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prądotwórczy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: Leroy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>Somer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LSA, 230/400 Volt, 50 Hz.</w:t>
            </w:r>
          </w:p>
        </w:tc>
        <w:tc>
          <w:tcPr>
            <w:tcW w:w="1550" w:type="dxa"/>
          </w:tcPr>
          <w:p w14:paraId="4A32CD3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5F453B" w14:textId="19F88CB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CF3C8BF" w14:textId="77777777" w:rsidTr="00C050E6">
        <w:trPr>
          <w:jc w:val="center"/>
        </w:trPr>
        <w:tc>
          <w:tcPr>
            <w:tcW w:w="718" w:type="dxa"/>
          </w:tcPr>
          <w:p w14:paraId="0457EB6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</w:t>
            </w:r>
          </w:p>
        </w:tc>
        <w:tc>
          <w:tcPr>
            <w:tcW w:w="6788" w:type="dxa"/>
          </w:tcPr>
          <w:p w14:paraId="3BEF11C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Akcesoria:</w:t>
            </w:r>
          </w:p>
        </w:tc>
        <w:tc>
          <w:tcPr>
            <w:tcW w:w="1550" w:type="dxa"/>
          </w:tcPr>
          <w:p w14:paraId="715C62E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D89078E" w14:textId="004BED3A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41F02A" w14:textId="77777777" w:rsidTr="00C050E6">
        <w:trPr>
          <w:jc w:val="center"/>
        </w:trPr>
        <w:tc>
          <w:tcPr>
            <w:tcW w:w="718" w:type="dxa"/>
          </w:tcPr>
          <w:p w14:paraId="5F69326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7.2.1</w:t>
            </w:r>
          </w:p>
        </w:tc>
        <w:tc>
          <w:tcPr>
            <w:tcW w:w="6788" w:type="dxa"/>
          </w:tcPr>
          <w:p w14:paraId="61BEC22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System monitorowania pracy agregatu</w:t>
            </w:r>
          </w:p>
        </w:tc>
        <w:tc>
          <w:tcPr>
            <w:tcW w:w="1550" w:type="dxa"/>
          </w:tcPr>
          <w:p w14:paraId="51CCD14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E2A2E5F" w14:textId="3984C9B0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E22CCD5" w14:textId="77777777" w:rsidTr="00C050E6">
        <w:trPr>
          <w:jc w:val="center"/>
        </w:trPr>
        <w:tc>
          <w:tcPr>
            <w:tcW w:w="718" w:type="dxa"/>
          </w:tcPr>
          <w:p w14:paraId="73A76C9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7.2.2</w:t>
            </w:r>
          </w:p>
        </w:tc>
        <w:tc>
          <w:tcPr>
            <w:tcW w:w="6788" w:type="dxa"/>
          </w:tcPr>
          <w:p w14:paraId="78FF09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3x Amperomierz 3x mierniki częstotliwości i licznik godzin.</w:t>
            </w:r>
          </w:p>
        </w:tc>
        <w:tc>
          <w:tcPr>
            <w:tcW w:w="1550" w:type="dxa"/>
          </w:tcPr>
          <w:p w14:paraId="33248A2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B0EB42B" w14:textId="1BD4FB32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29420E3" w14:textId="77777777" w:rsidTr="00C050E6">
        <w:trPr>
          <w:jc w:val="center"/>
        </w:trPr>
        <w:tc>
          <w:tcPr>
            <w:tcW w:w="718" w:type="dxa"/>
          </w:tcPr>
          <w:p w14:paraId="0818E0E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7.2.3</w:t>
            </w:r>
          </w:p>
        </w:tc>
        <w:tc>
          <w:tcPr>
            <w:tcW w:w="6788" w:type="dxa"/>
          </w:tcPr>
          <w:p w14:paraId="3D79738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System automatycznego startu / zasilanie sieciowe / zasilanie z agregatu.</w:t>
            </w:r>
          </w:p>
        </w:tc>
        <w:tc>
          <w:tcPr>
            <w:tcW w:w="1550" w:type="dxa"/>
          </w:tcPr>
          <w:p w14:paraId="3A4141F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521247" w14:textId="748BD4A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93C3B4F" w14:textId="77777777" w:rsidTr="00C050E6">
        <w:trPr>
          <w:jc w:val="center"/>
        </w:trPr>
        <w:tc>
          <w:tcPr>
            <w:tcW w:w="718" w:type="dxa"/>
          </w:tcPr>
          <w:p w14:paraId="27BE57F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</w:t>
            </w:r>
          </w:p>
        </w:tc>
        <w:tc>
          <w:tcPr>
            <w:tcW w:w="6788" w:type="dxa"/>
          </w:tcPr>
          <w:p w14:paraId="4C408A39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Zestaw prądotwórczy zamontowany w szafie dźwiękochłonnej, dzięki czemu poziom hałasu jest zredukowany do minimum. </w:t>
            </w:r>
          </w:p>
        </w:tc>
        <w:tc>
          <w:tcPr>
            <w:tcW w:w="1550" w:type="dxa"/>
          </w:tcPr>
          <w:p w14:paraId="33E454C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3038618" w14:textId="5994A43D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B30C32C" w14:textId="77777777" w:rsidTr="00C050E6">
        <w:trPr>
          <w:jc w:val="center"/>
        </w:trPr>
        <w:tc>
          <w:tcPr>
            <w:tcW w:w="718" w:type="dxa"/>
          </w:tcPr>
          <w:p w14:paraId="36BC117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7.3.1</w:t>
            </w:r>
          </w:p>
        </w:tc>
        <w:tc>
          <w:tcPr>
            <w:tcW w:w="6788" w:type="dxa"/>
          </w:tcPr>
          <w:p w14:paraId="67F65B1E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Zbiornik na olej napędowy zamontowany pod generatorem o pojemności 220 litrów. </w:t>
            </w:r>
          </w:p>
        </w:tc>
        <w:tc>
          <w:tcPr>
            <w:tcW w:w="1550" w:type="dxa"/>
          </w:tcPr>
          <w:p w14:paraId="5E88F02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126EC7" w14:textId="4672697A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2DDC63A" w14:textId="77777777" w:rsidTr="00C050E6">
        <w:trPr>
          <w:jc w:val="center"/>
        </w:trPr>
        <w:tc>
          <w:tcPr>
            <w:tcW w:w="718" w:type="dxa"/>
          </w:tcPr>
          <w:p w14:paraId="48BC6AF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7.3.2</w:t>
            </w:r>
          </w:p>
        </w:tc>
        <w:tc>
          <w:tcPr>
            <w:tcW w:w="6788" w:type="dxa"/>
          </w:tcPr>
          <w:p w14:paraId="7F615D6C" w14:textId="77777777" w:rsidR="00A37A32" w:rsidRPr="00C050E6" w:rsidRDefault="00A37A32" w:rsidP="008F0FD7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Lampka kontrolna informująca o pracy agregatu zamontowana na zewnątrz nadwozia.</w:t>
            </w:r>
          </w:p>
        </w:tc>
        <w:tc>
          <w:tcPr>
            <w:tcW w:w="1550" w:type="dxa"/>
          </w:tcPr>
          <w:p w14:paraId="28582FB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549FF8E" w14:textId="5A2AD1B3" w:rsidR="00A37A32" w:rsidRPr="00C050E6" w:rsidRDefault="003E2671" w:rsidP="003E2671">
            <w:pPr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C9DB78A" w14:textId="77777777" w:rsidTr="00C050E6">
        <w:trPr>
          <w:jc w:val="center"/>
        </w:trPr>
        <w:tc>
          <w:tcPr>
            <w:tcW w:w="718" w:type="dxa"/>
          </w:tcPr>
          <w:p w14:paraId="610A582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7.4</w:t>
            </w:r>
          </w:p>
        </w:tc>
        <w:tc>
          <w:tcPr>
            <w:tcW w:w="6788" w:type="dxa"/>
          </w:tcPr>
          <w:p w14:paraId="64E52CD4" w14:textId="77777777" w:rsidR="00A37A32" w:rsidRPr="00C050E6" w:rsidRDefault="00A37A32" w:rsidP="008F0FD7">
            <w:pPr>
              <w:outlineLvl w:val="0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eastAsia="ヒラギノ角ゴ Pro W3" w:hAnsiTheme="minorHAnsi" w:cstheme="minorHAnsi"/>
                <w:color w:val="000000" w:themeColor="text1"/>
              </w:rPr>
              <w:t>Oddzielna lampka alarmowa zamontowana w pomieszczeniu kontrolnym informująca o pracy generatora, pozwalająca uniknąć skanowania przy zasilaniu wyłącznie z generatora.</w:t>
            </w:r>
          </w:p>
        </w:tc>
        <w:tc>
          <w:tcPr>
            <w:tcW w:w="1550" w:type="dxa"/>
          </w:tcPr>
          <w:p w14:paraId="5925A5D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6F5BE98" w14:textId="14587969" w:rsidR="00A37A32" w:rsidRPr="00C050E6" w:rsidRDefault="003E2671" w:rsidP="003E2671">
            <w:pPr>
              <w:outlineLvl w:val="0"/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ED9D020" w14:textId="77777777" w:rsidTr="00C050E6">
        <w:trPr>
          <w:jc w:val="center"/>
        </w:trPr>
        <w:tc>
          <w:tcPr>
            <w:tcW w:w="718" w:type="dxa"/>
          </w:tcPr>
          <w:p w14:paraId="29971FA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7.5</w:t>
            </w:r>
          </w:p>
        </w:tc>
        <w:tc>
          <w:tcPr>
            <w:tcW w:w="6788" w:type="dxa"/>
          </w:tcPr>
          <w:p w14:paraId="25A6CA99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 xml:space="preserve">System chłodzący z technologią „fan </w:t>
            </w:r>
            <w:proofErr w:type="spellStart"/>
            <w:r w:rsidRPr="00C050E6">
              <w:rPr>
                <w:rFonts w:asciiTheme="minorHAnsi" w:hAnsiTheme="minorHAnsi" w:cstheme="minorHAnsi"/>
              </w:rPr>
              <w:t>coil</w:t>
            </w:r>
            <w:proofErr w:type="spellEnd"/>
            <w:r w:rsidRPr="00C050E6">
              <w:rPr>
                <w:rFonts w:asciiTheme="minorHAnsi" w:hAnsiTheme="minorHAnsi" w:cstheme="minorHAnsi"/>
              </w:rPr>
              <w:t xml:space="preserve">” zgodnie z wytycznymi medycznymi producenta urządzenia medycznego. System chłodzenia spełniający wymogi w krajach EU oraz w Zjednoczonym Królestwie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Północnej.</w:t>
            </w:r>
          </w:p>
        </w:tc>
        <w:tc>
          <w:tcPr>
            <w:tcW w:w="1550" w:type="dxa"/>
          </w:tcPr>
          <w:p w14:paraId="2A42035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AB72381" w14:textId="4185CA89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734D841" w14:textId="77777777" w:rsidTr="00C050E6">
        <w:trPr>
          <w:jc w:val="center"/>
        </w:trPr>
        <w:tc>
          <w:tcPr>
            <w:tcW w:w="718" w:type="dxa"/>
          </w:tcPr>
          <w:p w14:paraId="7512214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7.6</w:t>
            </w:r>
          </w:p>
        </w:tc>
        <w:tc>
          <w:tcPr>
            <w:tcW w:w="6788" w:type="dxa"/>
          </w:tcPr>
          <w:p w14:paraId="5394AAB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Szafa w pomieszczeniu technicznym wykorzystana do zamontowania panelu sterowania elektrycznego, zawierającego: 3 amperomierze, miernik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Hz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, 3 woltomierze, tester faz (multimetr), sterowanie oświetleniem całej jednostki, przełącznik odwracający kierunek obrotów dla agregatu energetycznego oraz przełącznik odwracający fazy wraz z lampką kontrolną. </w:t>
            </w:r>
          </w:p>
        </w:tc>
        <w:tc>
          <w:tcPr>
            <w:tcW w:w="1550" w:type="dxa"/>
          </w:tcPr>
          <w:p w14:paraId="2694C9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9651DCC" w14:textId="35060F87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65BD7C2" w14:textId="77777777" w:rsidTr="00C050E6">
        <w:trPr>
          <w:jc w:val="center"/>
        </w:trPr>
        <w:tc>
          <w:tcPr>
            <w:tcW w:w="718" w:type="dxa"/>
          </w:tcPr>
          <w:p w14:paraId="1158F17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7.7</w:t>
            </w:r>
          </w:p>
        </w:tc>
        <w:tc>
          <w:tcPr>
            <w:tcW w:w="6788" w:type="dxa"/>
          </w:tcPr>
          <w:p w14:paraId="1C34DA8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10 oddzielnych gniazd 230 Volt zamontowanych w różnych miejscach. </w:t>
            </w:r>
          </w:p>
        </w:tc>
        <w:tc>
          <w:tcPr>
            <w:tcW w:w="1550" w:type="dxa"/>
          </w:tcPr>
          <w:p w14:paraId="2617B34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2B0DEB0" w14:textId="7645F70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7850CAE" w14:textId="77777777" w:rsidTr="00C050E6">
        <w:trPr>
          <w:jc w:val="center"/>
        </w:trPr>
        <w:tc>
          <w:tcPr>
            <w:tcW w:w="718" w:type="dxa"/>
          </w:tcPr>
          <w:p w14:paraId="4C7114C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7.8</w:t>
            </w:r>
          </w:p>
        </w:tc>
        <w:tc>
          <w:tcPr>
            <w:tcW w:w="6788" w:type="dxa"/>
          </w:tcPr>
          <w:p w14:paraId="2937E8D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Instalacja elektryczna 230 Volt i 400 Volt. </w:t>
            </w:r>
          </w:p>
        </w:tc>
        <w:tc>
          <w:tcPr>
            <w:tcW w:w="1550" w:type="dxa"/>
          </w:tcPr>
          <w:p w14:paraId="4A582BD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0EB8CCA" w14:textId="3395963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8FD5C35" w14:textId="77777777" w:rsidTr="00C050E6">
        <w:trPr>
          <w:jc w:val="center"/>
        </w:trPr>
        <w:tc>
          <w:tcPr>
            <w:tcW w:w="718" w:type="dxa"/>
          </w:tcPr>
          <w:p w14:paraId="56444D3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7.9</w:t>
            </w:r>
          </w:p>
        </w:tc>
        <w:tc>
          <w:tcPr>
            <w:tcW w:w="6788" w:type="dxa"/>
          </w:tcPr>
          <w:p w14:paraId="1554422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Jednostka podłączona za pomocą złącza 250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Amp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/400Volt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Marechal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550" w:type="dxa"/>
          </w:tcPr>
          <w:p w14:paraId="460878E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C7AAAF5" w14:textId="4E13925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703022B" w14:textId="77777777" w:rsidTr="00C050E6">
        <w:trPr>
          <w:jc w:val="center"/>
        </w:trPr>
        <w:tc>
          <w:tcPr>
            <w:tcW w:w="718" w:type="dxa"/>
          </w:tcPr>
          <w:p w14:paraId="5AC749F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7.10</w:t>
            </w:r>
          </w:p>
        </w:tc>
        <w:tc>
          <w:tcPr>
            <w:tcW w:w="6788" w:type="dxa"/>
          </w:tcPr>
          <w:p w14:paraId="2A6DC4C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 jednej z górnych szafek pomieszczenia kontrolnego wbudowane radio zapewniające muzykę w pomieszczeniu MRI. </w:t>
            </w:r>
          </w:p>
        </w:tc>
        <w:tc>
          <w:tcPr>
            <w:tcW w:w="1550" w:type="dxa"/>
          </w:tcPr>
          <w:p w14:paraId="74DA88E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023C32A" w14:textId="7EC3E0FB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DB65301" w14:textId="77777777" w:rsidTr="00C050E6">
        <w:trPr>
          <w:jc w:val="center"/>
        </w:trPr>
        <w:tc>
          <w:tcPr>
            <w:tcW w:w="718" w:type="dxa"/>
          </w:tcPr>
          <w:p w14:paraId="1976F24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7.11</w:t>
            </w:r>
          </w:p>
        </w:tc>
        <w:tc>
          <w:tcPr>
            <w:tcW w:w="6788" w:type="dxa"/>
          </w:tcPr>
          <w:p w14:paraId="033972A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Naczepa MRI z certyfikatem NEN1010, przygotowana również do standardów BS.</w:t>
            </w:r>
          </w:p>
        </w:tc>
        <w:tc>
          <w:tcPr>
            <w:tcW w:w="1550" w:type="dxa"/>
          </w:tcPr>
          <w:p w14:paraId="67079A2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DF01083" w14:textId="29B0A61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13A4C06" w14:textId="77777777" w:rsidTr="00C050E6">
        <w:trPr>
          <w:jc w:val="center"/>
        </w:trPr>
        <w:tc>
          <w:tcPr>
            <w:tcW w:w="718" w:type="dxa"/>
          </w:tcPr>
          <w:p w14:paraId="269AF693" w14:textId="45B9FCFD" w:rsidR="00A37A32" w:rsidRPr="00C050E6" w:rsidRDefault="003E2671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="00A37A32" w:rsidRPr="00C050E6">
              <w:rPr>
                <w:rFonts w:asciiTheme="minorHAnsi" w:hAnsiTheme="minorHAnsi" w:cstheme="minorHAnsi"/>
                <w:color w:val="000000" w:themeColor="text1"/>
              </w:rPr>
              <w:t>.12</w:t>
            </w:r>
          </w:p>
        </w:tc>
        <w:tc>
          <w:tcPr>
            <w:tcW w:w="6788" w:type="dxa"/>
          </w:tcPr>
          <w:p w14:paraId="21F23B7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Instalacja elektryczna dostosowana zarówno do krajów </w:t>
            </w:r>
            <w:r w:rsidRPr="00C050E6">
              <w:rPr>
                <w:rFonts w:asciiTheme="minorHAnsi" w:hAnsiTheme="minorHAnsi" w:cstheme="minorHAnsi"/>
              </w:rPr>
              <w:t xml:space="preserve">EU oraz Zjednoczonego Królestwa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Północnej.</w:t>
            </w:r>
          </w:p>
        </w:tc>
        <w:tc>
          <w:tcPr>
            <w:tcW w:w="1550" w:type="dxa"/>
          </w:tcPr>
          <w:p w14:paraId="3E857C0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4E145A9" w14:textId="21F3AAE7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843B956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24833DA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59E1D1D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SPECYFIKACJA TECHNICZNA NACZEPY</w:t>
            </w:r>
          </w:p>
          <w:p w14:paraId="473CF81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09060D9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B21BEB9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929F88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A30162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Wymiary podwozia naczepy </w:t>
            </w:r>
          </w:p>
          <w:p w14:paraId="71CFB2F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8114F73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66719CFB" w14:textId="77777777" w:rsidTr="00C050E6">
        <w:trPr>
          <w:jc w:val="center"/>
        </w:trPr>
        <w:tc>
          <w:tcPr>
            <w:tcW w:w="718" w:type="dxa"/>
          </w:tcPr>
          <w:p w14:paraId="389EB8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3C0B1D5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Wymiar </w:t>
            </w:r>
          </w:p>
        </w:tc>
        <w:tc>
          <w:tcPr>
            <w:tcW w:w="1550" w:type="dxa"/>
          </w:tcPr>
          <w:p w14:paraId="596B2D6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1723BED" w14:textId="7FB8FEAF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096C27B" w14:textId="77777777" w:rsidTr="00C050E6">
        <w:trPr>
          <w:jc w:val="center"/>
        </w:trPr>
        <w:tc>
          <w:tcPr>
            <w:tcW w:w="718" w:type="dxa"/>
          </w:tcPr>
          <w:p w14:paraId="2FA037A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1.1.1</w:t>
            </w:r>
          </w:p>
        </w:tc>
        <w:tc>
          <w:tcPr>
            <w:tcW w:w="6788" w:type="dxa"/>
          </w:tcPr>
          <w:p w14:paraId="3082EB4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Długość: 13550 mm</w:t>
            </w:r>
          </w:p>
        </w:tc>
        <w:tc>
          <w:tcPr>
            <w:tcW w:w="1550" w:type="dxa"/>
          </w:tcPr>
          <w:p w14:paraId="380E50D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893A85" w14:textId="183FAF2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7B8BFC1" w14:textId="77777777" w:rsidTr="00C050E6">
        <w:trPr>
          <w:jc w:val="center"/>
        </w:trPr>
        <w:tc>
          <w:tcPr>
            <w:tcW w:w="718" w:type="dxa"/>
          </w:tcPr>
          <w:p w14:paraId="02AFAB1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1.1.2</w:t>
            </w:r>
          </w:p>
        </w:tc>
        <w:tc>
          <w:tcPr>
            <w:tcW w:w="6788" w:type="dxa"/>
          </w:tcPr>
          <w:p w14:paraId="2842A8D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Szerokość: 2550 mm</w:t>
            </w:r>
          </w:p>
        </w:tc>
        <w:tc>
          <w:tcPr>
            <w:tcW w:w="1550" w:type="dxa"/>
          </w:tcPr>
          <w:p w14:paraId="63D1113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053BE50" w14:textId="668F6AC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51A55C0" w14:textId="77777777" w:rsidTr="00C050E6">
        <w:trPr>
          <w:jc w:val="center"/>
        </w:trPr>
        <w:tc>
          <w:tcPr>
            <w:tcW w:w="718" w:type="dxa"/>
          </w:tcPr>
          <w:p w14:paraId="15A12DE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1.1.3</w:t>
            </w:r>
          </w:p>
        </w:tc>
        <w:tc>
          <w:tcPr>
            <w:tcW w:w="6788" w:type="dxa"/>
          </w:tcPr>
          <w:p w14:paraId="636AA1C6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 profilu: 160 mm</w:t>
            </w:r>
          </w:p>
        </w:tc>
        <w:tc>
          <w:tcPr>
            <w:tcW w:w="1550" w:type="dxa"/>
          </w:tcPr>
          <w:p w14:paraId="479D566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CCD253D" w14:textId="7A08329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3D66A59" w14:textId="77777777" w:rsidTr="00C050E6">
        <w:trPr>
          <w:jc w:val="center"/>
        </w:trPr>
        <w:tc>
          <w:tcPr>
            <w:tcW w:w="718" w:type="dxa"/>
          </w:tcPr>
          <w:p w14:paraId="4E58704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1.1.4</w:t>
            </w:r>
          </w:p>
        </w:tc>
        <w:tc>
          <w:tcPr>
            <w:tcW w:w="6788" w:type="dxa"/>
          </w:tcPr>
          <w:p w14:paraId="31D74EB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Wysokość sprzęgu: 1200 mm</w:t>
            </w:r>
          </w:p>
        </w:tc>
        <w:tc>
          <w:tcPr>
            <w:tcW w:w="1550" w:type="dxa"/>
          </w:tcPr>
          <w:p w14:paraId="4CF2F25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BF3D245" w14:textId="1F478A2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0811A2" w14:textId="77777777" w:rsidTr="00C050E6">
        <w:trPr>
          <w:jc w:val="center"/>
        </w:trPr>
        <w:tc>
          <w:tcPr>
            <w:tcW w:w="718" w:type="dxa"/>
          </w:tcPr>
          <w:p w14:paraId="13BAA48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1.1.5</w:t>
            </w:r>
          </w:p>
        </w:tc>
        <w:tc>
          <w:tcPr>
            <w:tcW w:w="6788" w:type="dxa"/>
          </w:tcPr>
          <w:p w14:paraId="7A46EB3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Wysokość podwozia: 1360 mm </w:t>
            </w:r>
          </w:p>
        </w:tc>
        <w:tc>
          <w:tcPr>
            <w:tcW w:w="1550" w:type="dxa"/>
          </w:tcPr>
          <w:p w14:paraId="16F09392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DB9A553" w14:textId="2659F8BF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0B84661" w14:textId="77777777" w:rsidTr="00C050E6">
        <w:trPr>
          <w:jc w:val="center"/>
        </w:trPr>
        <w:tc>
          <w:tcPr>
            <w:tcW w:w="718" w:type="dxa"/>
          </w:tcPr>
          <w:p w14:paraId="1E993B5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778610A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Masa </w:t>
            </w:r>
          </w:p>
        </w:tc>
        <w:tc>
          <w:tcPr>
            <w:tcW w:w="1550" w:type="dxa"/>
          </w:tcPr>
          <w:p w14:paraId="0BC9D57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D39E2A2" w14:textId="590E1715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A48FDF9" w14:textId="77777777" w:rsidTr="00C050E6">
        <w:trPr>
          <w:jc w:val="center"/>
        </w:trPr>
        <w:tc>
          <w:tcPr>
            <w:tcW w:w="718" w:type="dxa"/>
          </w:tcPr>
          <w:p w14:paraId="1870D5E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1.2.1</w:t>
            </w:r>
          </w:p>
        </w:tc>
        <w:tc>
          <w:tcPr>
            <w:tcW w:w="6788" w:type="dxa"/>
          </w:tcPr>
          <w:p w14:paraId="3BC9B5A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Nacisk na siodło: 12.000 kg</w:t>
            </w:r>
          </w:p>
        </w:tc>
        <w:tc>
          <w:tcPr>
            <w:tcW w:w="1550" w:type="dxa"/>
          </w:tcPr>
          <w:p w14:paraId="2A2CB57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44AF294" w14:textId="1039EC3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DA1BB20" w14:textId="77777777" w:rsidTr="00C050E6">
        <w:trPr>
          <w:jc w:val="center"/>
        </w:trPr>
        <w:tc>
          <w:tcPr>
            <w:tcW w:w="718" w:type="dxa"/>
          </w:tcPr>
          <w:p w14:paraId="2D43E3A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1.2.2</w:t>
            </w:r>
          </w:p>
        </w:tc>
        <w:tc>
          <w:tcPr>
            <w:tcW w:w="6788" w:type="dxa"/>
          </w:tcPr>
          <w:p w14:paraId="2080EE8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Całkowity nacisk na oś 20.000 kg </w:t>
            </w:r>
          </w:p>
        </w:tc>
        <w:tc>
          <w:tcPr>
            <w:tcW w:w="1550" w:type="dxa"/>
          </w:tcPr>
          <w:p w14:paraId="2C7A2D90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D4BBD16" w14:textId="6632ADA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9889B8B" w14:textId="77777777" w:rsidTr="00C050E6">
        <w:trPr>
          <w:jc w:val="center"/>
        </w:trPr>
        <w:tc>
          <w:tcPr>
            <w:tcW w:w="718" w:type="dxa"/>
          </w:tcPr>
          <w:p w14:paraId="3094951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1.2.3</w:t>
            </w:r>
          </w:p>
        </w:tc>
        <w:tc>
          <w:tcPr>
            <w:tcW w:w="6788" w:type="dxa"/>
          </w:tcPr>
          <w:p w14:paraId="4F2769D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Dopuszczalne obciążenie całkowite: 32.000 kg </w:t>
            </w:r>
          </w:p>
        </w:tc>
        <w:tc>
          <w:tcPr>
            <w:tcW w:w="1550" w:type="dxa"/>
          </w:tcPr>
          <w:p w14:paraId="744F12A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615486F" w14:textId="188C126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206B9A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38C41FC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5704E26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Podwozie </w:t>
            </w:r>
          </w:p>
          <w:p w14:paraId="716F391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2EE7B8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2E37262" w14:textId="77777777" w:rsidTr="00C050E6">
        <w:trPr>
          <w:jc w:val="center"/>
        </w:trPr>
        <w:tc>
          <w:tcPr>
            <w:tcW w:w="718" w:type="dxa"/>
          </w:tcPr>
          <w:p w14:paraId="770CDE9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43C3ECB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Płaska rama aluminiowa z 2 profilami głównymi połączonymi profilami poprzecznymi i profilem krawędziowym. </w:t>
            </w:r>
          </w:p>
        </w:tc>
        <w:tc>
          <w:tcPr>
            <w:tcW w:w="1550" w:type="dxa"/>
          </w:tcPr>
          <w:p w14:paraId="6A34E92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E5C382A" w14:textId="0AE2A856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2A3158" w14:textId="77777777" w:rsidTr="00C050E6">
        <w:trPr>
          <w:jc w:val="center"/>
        </w:trPr>
        <w:tc>
          <w:tcPr>
            <w:tcW w:w="718" w:type="dxa"/>
          </w:tcPr>
          <w:p w14:paraId="2AA7EC4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071F1424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Układ podwozia oparty na dwuosiowym samochodzie ciężarowym.</w:t>
            </w:r>
          </w:p>
        </w:tc>
        <w:tc>
          <w:tcPr>
            <w:tcW w:w="1550" w:type="dxa"/>
          </w:tcPr>
          <w:p w14:paraId="7CC687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E546818" w14:textId="673DEF7E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9762C0E" w14:textId="77777777" w:rsidTr="00C050E6">
        <w:trPr>
          <w:jc w:val="center"/>
        </w:trPr>
        <w:tc>
          <w:tcPr>
            <w:tcW w:w="718" w:type="dxa"/>
          </w:tcPr>
          <w:p w14:paraId="48B3C18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3314399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Kolor czarny. </w:t>
            </w:r>
          </w:p>
        </w:tc>
        <w:tc>
          <w:tcPr>
            <w:tcW w:w="1550" w:type="dxa"/>
          </w:tcPr>
          <w:p w14:paraId="60501BE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F28F74" w14:textId="7C4BF68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C4E75E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58509E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BD99D3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Złączki pneumatyczne/elektryczne i szafka na klucze </w:t>
            </w:r>
          </w:p>
          <w:p w14:paraId="66710698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916D74D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EAB69AC" w14:textId="77777777" w:rsidTr="00C050E6">
        <w:trPr>
          <w:jc w:val="center"/>
        </w:trPr>
        <w:tc>
          <w:tcPr>
            <w:tcW w:w="718" w:type="dxa"/>
          </w:tcPr>
          <w:p w14:paraId="090DB2A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6D8A7532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Z przodu profil poprzeczny ze stanowiskiem do podłączeń elektrycznych i pneumatycznych (standard UE).</w:t>
            </w:r>
          </w:p>
        </w:tc>
        <w:tc>
          <w:tcPr>
            <w:tcW w:w="1550" w:type="dxa"/>
          </w:tcPr>
          <w:p w14:paraId="2630B8B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3BEED88" w14:textId="362A2915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1BCC4C2" w14:textId="77777777" w:rsidTr="00C050E6">
        <w:trPr>
          <w:jc w:val="center"/>
        </w:trPr>
        <w:tc>
          <w:tcPr>
            <w:tcW w:w="718" w:type="dxa"/>
          </w:tcPr>
          <w:p w14:paraId="1101E1A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3.2</w:t>
            </w:r>
          </w:p>
        </w:tc>
        <w:tc>
          <w:tcPr>
            <w:tcW w:w="6788" w:type="dxa"/>
          </w:tcPr>
          <w:p w14:paraId="103A6204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Przyłącze EBS/ABS.</w:t>
            </w:r>
          </w:p>
        </w:tc>
        <w:tc>
          <w:tcPr>
            <w:tcW w:w="1550" w:type="dxa"/>
          </w:tcPr>
          <w:p w14:paraId="77D9D62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CEFC96" w14:textId="7AF8E4B6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FB40F4E" w14:textId="77777777" w:rsidTr="00C050E6">
        <w:trPr>
          <w:jc w:val="center"/>
        </w:trPr>
        <w:tc>
          <w:tcPr>
            <w:tcW w:w="718" w:type="dxa"/>
          </w:tcPr>
          <w:p w14:paraId="21D51E2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3.3</w:t>
            </w:r>
          </w:p>
        </w:tc>
        <w:tc>
          <w:tcPr>
            <w:tcW w:w="6788" w:type="dxa"/>
          </w:tcPr>
          <w:p w14:paraId="07F238D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Przyłącze 24 V.</w:t>
            </w:r>
          </w:p>
        </w:tc>
        <w:tc>
          <w:tcPr>
            <w:tcW w:w="1550" w:type="dxa"/>
          </w:tcPr>
          <w:p w14:paraId="0A00111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27BBAA4" w14:textId="3F9D7B8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96A8C7D" w14:textId="77777777" w:rsidTr="00C050E6">
        <w:trPr>
          <w:jc w:val="center"/>
        </w:trPr>
        <w:tc>
          <w:tcPr>
            <w:tcW w:w="718" w:type="dxa"/>
          </w:tcPr>
          <w:p w14:paraId="09BBE23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3.4</w:t>
            </w:r>
          </w:p>
        </w:tc>
        <w:tc>
          <w:tcPr>
            <w:tcW w:w="6788" w:type="dxa"/>
          </w:tcPr>
          <w:p w14:paraId="07E1A79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Złącze elektryczne 1x7 i 1x15 pin. </w:t>
            </w:r>
          </w:p>
        </w:tc>
        <w:tc>
          <w:tcPr>
            <w:tcW w:w="1550" w:type="dxa"/>
          </w:tcPr>
          <w:p w14:paraId="4C9A93F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6E6A590" w14:textId="612C10A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6F1A8C7" w14:textId="77777777" w:rsidTr="00C050E6">
        <w:trPr>
          <w:jc w:val="center"/>
        </w:trPr>
        <w:tc>
          <w:tcPr>
            <w:tcW w:w="718" w:type="dxa"/>
          </w:tcPr>
          <w:p w14:paraId="579C3E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3.5</w:t>
            </w:r>
          </w:p>
        </w:tc>
        <w:tc>
          <w:tcPr>
            <w:tcW w:w="6788" w:type="dxa"/>
          </w:tcPr>
          <w:p w14:paraId="201A4D59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Przyłącza pneumatyczne,</w:t>
            </w:r>
          </w:p>
        </w:tc>
        <w:tc>
          <w:tcPr>
            <w:tcW w:w="1550" w:type="dxa"/>
          </w:tcPr>
          <w:p w14:paraId="7A99EBA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C161A09" w14:textId="7DF30ADC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B5397A2" w14:textId="77777777" w:rsidTr="00C050E6">
        <w:trPr>
          <w:jc w:val="center"/>
        </w:trPr>
        <w:tc>
          <w:tcPr>
            <w:tcW w:w="718" w:type="dxa"/>
          </w:tcPr>
          <w:p w14:paraId="5FE4CE8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3.6</w:t>
            </w:r>
          </w:p>
        </w:tc>
        <w:tc>
          <w:tcPr>
            <w:tcW w:w="6788" w:type="dxa"/>
          </w:tcPr>
          <w:p w14:paraId="67D3208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Schowek na klucze zapasowe z przodu profilu poprzecznego.</w:t>
            </w:r>
          </w:p>
        </w:tc>
        <w:tc>
          <w:tcPr>
            <w:tcW w:w="1550" w:type="dxa"/>
          </w:tcPr>
          <w:p w14:paraId="5D8A05C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992AF16" w14:textId="130C7292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5B706D8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0ED2E5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617AFA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Oświetlenie LED i oznakowanie </w:t>
            </w:r>
          </w:p>
          <w:p w14:paraId="45B955CE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21DA104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5A04CE3" w14:textId="77777777" w:rsidTr="00C050E6">
        <w:trPr>
          <w:jc w:val="center"/>
        </w:trPr>
        <w:tc>
          <w:tcPr>
            <w:tcW w:w="718" w:type="dxa"/>
          </w:tcPr>
          <w:p w14:paraId="098E77F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4.1</w:t>
            </w:r>
          </w:p>
        </w:tc>
        <w:tc>
          <w:tcPr>
            <w:tcW w:w="6788" w:type="dxa"/>
          </w:tcPr>
          <w:p w14:paraId="399E17ED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Instalacja elektryczna 24V, 7-biegunowa.</w:t>
            </w:r>
          </w:p>
        </w:tc>
        <w:tc>
          <w:tcPr>
            <w:tcW w:w="1550" w:type="dxa"/>
          </w:tcPr>
          <w:p w14:paraId="0A39385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108B1F9" w14:textId="5034527A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84E6629" w14:textId="77777777" w:rsidTr="00C050E6">
        <w:trPr>
          <w:jc w:val="center"/>
        </w:trPr>
        <w:tc>
          <w:tcPr>
            <w:tcW w:w="718" w:type="dxa"/>
          </w:tcPr>
          <w:p w14:paraId="31B2797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4.2</w:t>
            </w:r>
          </w:p>
        </w:tc>
        <w:tc>
          <w:tcPr>
            <w:tcW w:w="6788" w:type="dxa"/>
          </w:tcPr>
          <w:p w14:paraId="26EB40E5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Światła tylne z wbudowanymi światłami hamowania i kierunkowskazami.</w:t>
            </w:r>
          </w:p>
        </w:tc>
        <w:tc>
          <w:tcPr>
            <w:tcW w:w="1550" w:type="dxa"/>
          </w:tcPr>
          <w:p w14:paraId="51FD9B0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256989" w14:textId="093139C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A55FB0B" w14:textId="77777777" w:rsidTr="00C050E6">
        <w:trPr>
          <w:jc w:val="center"/>
        </w:trPr>
        <w:tc>
          <w:tcPr>
            <w:tcW w:w="718" w:type="dxa"/>
          </w:tcPr>
          <w:p w14:paraId="72B2385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4.3</w:t>
            </w:r>
          </w:p>
        </w:tc>
        <w:tc>
          <w:tcPr>
            <w:tcW w:w="6788" w:type="dxa"/>
          </w:tcPr>
          <w:p w14:paraId="3A284EC7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 światło przeciwmgielne.</w:t>
            </w:r>
          </w:p>
        </w:tc>
        <w:tc>
          <w:tcPr>
            <w:tcW w:w="1550" w:type="dxa"/>
          </w:tcPr>
          <w:p w14:paraId="165A98B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762F4CC" w14:textId="2CA1E546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9D20E1" w14:textId="77777777" w:rsidTr="00C050E6">
        <w:trPr>
          <w:jc w:val="center"/>
        </w:trPr>
        <w:tc>
          <w:tcPr>
            <w:tcW w:w="718" w:type="dxa"/>
          </w:tcPr>
          <w:p w14:paraId="7F8CB30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4.4</w:t>
            </w:r>
          </w:p>
        </w:tc>
        <w:tc>
          <w:tcPr>
            <w:tcW w:w="6788" w:type="dxa"/>
          </w:tcPr>
          <w:p w14:paraId="53BD122C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światła cofania i oświetlenie tablicy rejestracyjnej, - Pomarańczowe światła boczne.</w:t>
            </w:r>
          </w:p>
        </w:tc>
        <w:tc>
          <w:tcPr>
            <w:tcW w:w="1550" w:type="dxa"/>
          </w:tcPr>
          <w:p w14:paraId="0EEF699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76EFAED" w14:textId="11B3B3CF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7A8FF78" w14:textId="77777777" w:rsidTr="00C050E6">
        <w:trPr>
          <w:jc w:val="center"/>
        </w:trPr>
        <w:tc>
          <w:tcPr>
            <w:tcW w:w="718" w:type="dxa"/>
          </w:tcPr>
          <w:p w14:paraId="020315D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4.5</w:t>
            </w:r>
          </w:p>
        </w:tc>
        <w:tc>
          <w:tcPr>
            <w:tcW w:w="6788" w:type="dxa"/>
          </w:tcPr>
          <w:p w14:paraId="4B6A3C4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białe światła drogowe z przodu.</w:t>
            </w:r>
          </w:p>
        </w:tc>
        <w:tc>
          <w:tcPr>
            <w:tcW w:w="1550" w:type="dxa"/>
          </w:tcPr>
          <w:p w14:paraId="48F5756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597B289" w14:textId="0BA6B217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4BA436D" w14:textId="77777777" w:rsidTr="00C050E6">
        <w:trPr>
          <w:jc w:val="center"/>
        </w:trPr>
        <w:tc>
          <w:tcPr>
            <w:tcW w:w="718" w:type="dxa"/>
          </w:tcPr>
          <w:p w14:paraId="595D864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4.6</w:t>
            </w:r>
          </w:p>
        </w:tc>
        <w:tc>
          <w:tcPr>
            <w:tcW w:w="6788" w:type="dxa"/>
          </w:tcPr>
          <w:p w14:paraId="73F5D411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czerwone światła drogowe z tyłu.</w:t>
            </w:r>
          </w:p>
        </w:tc>
        <w:tc>
          <w:tcPr>
            <w:tcW w:w="1550" w:type="dxa"/>
          </w:tcPr>
          <w:p w14:paraId="5994DE6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8D594CD" w14:textId="3F251240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D67C8F5" w14:textId="77777777" w:rsidTr="00C050E6">
        <w:trPr>
          <w:jc w:val="center"/>
        </w:trPr>
        <w:tc>
          <w:tcPr>
            <w:tcW w:w="718" w:type="dxa"/>
          </w:tcPr>
          <w:p w14:paraId="28B9AD5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4.7</w:t>
            </w:r>
          </w:p>
        </w:tc>
        <w:tc>
          <w:tcPr>
            <w:tcW w:w="6788" w:type="dxa"/>
          </w:tcPr>
          <w:p w14:paraId="763B2563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kierunkowskazy boczne.</w:t>
            </w:r>
          </w:p>
        </w:tc>
        <w:tc>
          <w:tcPr>
            <w:tcW w:w="1550" w:type="dxa"/>
          </w:tcPr>
          <w:p w14:paraId="25294CA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61637CE" w14:textId="3C6DC695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9D79232" w14:textId="77777777" w:rsidTr="00C050E6">
        <w:trPr>
          <w:jc w:val="center"/>
        </w:trPr>
        <w:tc>
          <w:tcPr>
            <w:tcW w:w="718" w:type="dxa"/>
          </w:tcPr>
          <w:p w14:paraId="019520C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4.8</w:t>
            </w:r>
          </w:p>
        </w:tc>
        <w:tc>
          <w:tcPr>
            <w:tcW w:w="6788" w:type="dxa"/>
          </w:tcPr>
          <w:p w14:paraId="5117D1A7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 tablice rejestracyjne.</w:t>
            </w:r>
          </w:p>
        </w:tc>
        <w:tc>
          <w:tcPr>
            <w:tcW w:w="1550" w:type="dxa"/>
          </w:tcPr>
          <w:p w14:paraId="5D4BC436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9D2DF92" w14:textId="3EB327E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5206FA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E105DC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4EB9948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Zabezpieczenie pojazdu </w:t>
            </w:r>
          </w:p>
          <w:p w14:paraId="5D6412EE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3372201" w14:textId="77777777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4246663" w14:textId="77777777" w:rsidTr="00C050E6">
        <w:trPr>
          <w:jc w:val="center"/>
        </w:trPr>
        <w:tc>
          <w:tcPr>
            <w:tcW w:w="718" w:type="dxa"/>
          </w:tcPr>
          <w:p w14:paraId="5867699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5.1</w:t>
            </w:r>
          </w:p>
        </w:tc>
        <w:tc>
          <w:tcPr>
            <w:tcW w:w="6788" w:type="dxa"/>
          </w:tcPr>
          <w:p w14:paraId="3E65389B" w14:textId="6FF490FB" w:rsidR="00A37A32" w:rsidRPr="00C050E6" w:rsidRDefault="00A37A32" w:rsidP="008F0FD7">
            <w:pPr>
              <w:jc w:val="both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Całe podwozie natryskiwane jednoskładnikowym podkładem wypełniającym, warstwą o grubości co najmniej 30 mikronów oraz wysoko wypełniającą powłoką syntetyczną, łączna grubość suchej warstwy to co najmniej 120 mikronów.</w:t>
            </w:r>
          </w:p>
        </w:tc>
        <w:tc>
          <w:tcPr>
            <w:tcW w:w="1550" w:type="dxa"/>
          </w:tcPr>
          <w:p w14:paraId="62FF994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C397AAF" w14:textId="02A84F41" w:rsidR="00A37A32" w:rsidRPr="00C050E6" w:rsidRDefault="003E2671" w:rsidP="003E2671">
            <w:pPr>
              <w:jc w:val="both"/>
              <w:outlineLvl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2C515ED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378C38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AF0CFAE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Osie i zawieszenie </w:t>
            </w:r>
          </w:p>
          <w:p w14:paraId="235C194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1F43B009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AC4A3FD" w14:textId="77777777" w:rsidTr="00C050E6">
        <w:trPr>
          <w:jc w:val="center"/>
        </w:trPr>
        <w:tc>
          <w:tcPr>
            <w:tcW w:w="718" w:type="dxa"/>
          </w:tcPr>
          <w:p w14:paraId="5DE6D19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6.1</w:t>
            </w:r>
          </w:p>
        </w:tc>
        <w:tc>
          <w:tcPr>
            <w:tcW w:w="6788" w:type="dxa"/>
          </w:tcPr>
          <w:p w14:paraId="7B03FD1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Osie z zawieszeniem pneumatycznym z 2 osiami ECO, które mają niewielkie wymagania konserwacyjne.</w:t>
            </w:r>
          </w:p>
        </w:tc>
        <w:tc>
          <w:tcPr>
            <w:tcW w:w="1550" w:type="dxa"/>
          </w:tcPr>
          <w:p w14:paraId="44F88DD3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311BE76" w14:textId="0E659EEA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3C69043" w14:textId="77777777" w:rsidTr="00C050E6">
        <w:trPr>
          <w:jc w:val="center"/>
        </w:trPr>
        <w:tc>
          <w:tcPr>
            <w:tcW w:w="718" w:type="dxa"/>
          </w:tcPr>
          <w:p w14:paraId="24D3E2B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6.2</w:t>
            </w:r>
          </w:p>
        </w:tc>
        <w:tc>
          <w:tcPr>
            <w:tcW w:w="6788" w:type="dxa"/>
          </w:tcPr>
          <w:p w14:paraId="6FACB2E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Techniczna nośność na oś 10000 kg z bębnami hamulcowymi 420 x 200 mm i bezazbestowymi okładzinami hamulcowymi. </w:t>
            </w:r>
          </w:p>
        </w:tc>
        <w:tc>
          <w:tcPr>
            <w:tcW w:w="1550" w:type="dxa"/>
          </w:tcPr>
          <w:p w14:paraId="468259E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F5966B8" w14:textId="11C070DA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B0D2AD7" w14:textId="77777777" w:rsidTr="00C050E6">
        <w:trPr>
          <w:jc w:val="center"/>
        </w:trPr>
        <w:tc>
          <w:tcPr>
            <w:tcW w:w="718" w:type="dxa"/>
          </w:tcPr>
          <w:p w14:paraId="63993800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6.3</w:t>
            </w:r>
          </w:p>
        </w:tc>
        <w:tc>
          <w:tcPr>
            <w:tcW w:w="6788" w:type="dxa"/>
          </w:tcPr>
          <w:p w14:paraId="080633C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System jest wyposażony w hydrauliczny zawór wznoszący i opadający oraz automatyczne nastawniki hamulców. </w:t>
            </w:r>
          </w:p>
        </w:tc>
        <w:tc>
          <w:tcPr>
            <w:tcW w:w="1550" w:type="dxa"/>
          </w:tcPr>
          <w:p w14:paraId="4CB367B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0FD936A" w14:textId="199FE773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9076A76" w14:textId="77777777" w:rsidTr="00C050E6">
        <w:trPr>
          <w:jc w:val="center"/>
        </w:trPr>
        <w:tc>
          <w:tcPr>
            <w:tcW w:w="718" w:type="dxa"/>
          </w:tcPr>
          <w:p w14:paraId="5331522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6.4</w:t>
            </w:r>
          </w:p>
        </w:tc>
        <w:tc>
          <w:tcPr>
            <w:tcW w:w="6788" w:type="dxa"/>
          </w:tcPr>
          <w:p w14:paraId="26293FB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Obie osie wyposażone w siłowniki hamulcowe sprężynowe do parkowania. </w:t>
            </w:r>
          </w:p>
        </w:tc>
        <w:tc>
          <w:tcPr>
            <w:tcW w:w="1550" w:type="dxa"/>
          </w:tcPr>
          <w:p w14:paraId="6EF759B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77D3282" w14:textId="2239797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77147D9" w14:textId="77777777" w:rsidTr="00C050E6">
        <w:trPr>
          <w:jc w:val="center"/>
        </w:trPr>
        <w:tc>
          <w:tcPr>
            <w:tcW w:w="718" w:type="dxa"/>
          </w:tcPr>
          <w:p w14:paraId="6C8C046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6.5</w:t>
            </w:r>
          </w:p>
        </w:tc>
        <w:tc>
          <w:tcPr>
            <w:tcW w:w="6788" w:type="dxa"/>
          </w:tcPr>
          <w:p w14:paraId="52921E4A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Ostatnia oś dostarczona z mechanicznym wspomaganiem kierownicy.</w:t>
            </w:r>
          </w:p>
        </w:tc>
        <w:tc>
          <w:tcPr>
            <w:tcW w:w="1550" w:type="dxa"/>
          </w:tcPr>
          <w:p w14:paraId="0498F38D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AA0D752" w14:textId="7AC42270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6C1518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6FDE084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3EF76D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Układ kierowniczy </w:t>
            </w:r>
          </w:p>
          <w:p w14:paraId="04AEC5B0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FE2B18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AE29FA3" w14:textId="77777777" w:rsidTr="00C050E6">
        <w:trPr>
          <w:jc w:val="center"/>
        </w:trPr>
        <w:tc>
          <w:tcPr>
            <w:tcW w:w="718" w:type="dxa"/>
          </w:tcPr>
          <w:p w14:paraId="716248F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7.1</w:t>
            </w:r>
          </w:p>
        </w:tc>
        <w:tc>
          <w:tcPr>
            <w:tcW w:w="6788" w:type="dxa"/>
          </w:tcPr>
          <w:p w14:paraId="6296152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Sterowanie mechaniczne na ostatniej osi. </w:t>
            </w:r>
          </w:p>
        </w:tc>
        <w:tc>
          <w:tcPr>
            <w:tcW w:w="1550" w:type="dxa"/>
          </w:tcPr>
          <w:p w14:paraId="06E4B08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2B668E3" w14:textId="0E558BAE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23A0CDB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312FB8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A47E5D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Układ hamulcowy </w:t>
            </w:r>
          </w:p>
          <w:p w14:paraId="0349891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71CAD8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67AEEA4" w14:textId="77777777" w:rsidTr="00C050E6">
        <w:trPr>
          <w:jc w:val="center"/>
        </w:trPr>
        <w:tc>
          <w:tcPr>
            <w:tcW w:w="718" w:type="dxa"/>
          </w:tcPr>
          <w:p w14:paraId="680C1E5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8.1</w:t>
            </w:r>
          </w:p>
        </w:tc>
        <w:tc>
          <w:tcPr>
            <w:tcW w:w="6788" w:type="dxa"/>
          </w:tcPr>
          <w:p w14:paraId="33F43E27" w14:textId="77777777" w:rsidR="00A37A32" w:rsidRPr="00C050E6" w:rsidRDefault="00A37A32" w:rsidP="008F0FD7">
            <w:pPr>
              <w:rPr>
                <w:rFonts w:asciiTheme="minorHAnsi" w:eastAsia="ヒラギノ角ゴ Pro W3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2-przewodowy układ hamulcowy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Wabco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, który zależnie od obciążenia łączy się z układem pneumatycznym i układem hamulcowym sprężynowym. </w:t>
            </w:r>
          </w:p>
        </w:tc>
        <w:tc>
          <w:tcPr>
            <w:tcW w:w="1550" w:type="dxa"/>
          </w:tcPr>
          <w:p w14:paraId="708FAD93" w14:textId="29528E69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C013C81" w14:textId="5302D058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AF1F551" w14:textId="77777777" w:rsidTr="00C050E6">
        <w:trPr>
          <w:jc w:val="center"/>
        </w:trPr>
        <w:tc>
          <w:tcPr>
            <w:tcW w:w="718" w:type="dxa"/>
          </w:tcPr>
          <w:p w14:paraId="0521D1E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8.2</w:t>
            </w:r>
          </w:p>
        </w:tc>
        <w:tc>
          <w:tcPr>
            <w:tcW w:w="6788" w:type="dxa"/>
          </w:tcPr>
          <w:p w14:paraId="7D7DAFCD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Na obu osiach system </w:t>
            </w:r>
            <w:proofErr w:type="spellStart"/>
            <w:r w:rsidRPr="00C050E6">
              <w:rPr>
                <w:rFonts w:asciiTheme="minorHAnsi" w:hAnsiTheme="minorHAnsi" w:cstheme="minorHAnsi"/>
                <w:color w:val="000000" w:themeColor="text1"/>
              </w:rPr>
              <w:t>Wabco</w:t>
            </w:r>
            <w:proofErr w:type="spellEnd"/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 ABS EBS 4S/3M. Wersja D.</w:t>
            </w:r>
          </w:p>
        </w:tc>
        <w:tc>
          <w:tcPr>
            <w:tcW w:w="1550" w:type="dxa"/>
          </w:tcPr>
          <w:p w14:paraId="5AA05D9F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59CE5078" w14:textId="553480CB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8EC48E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0F5D099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9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F4554D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Koła</w:t>
            </w:r>
          </w:p>
          <w:p w14:paraId="21D4D9C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DB2A18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15183912" w14:textId="77777777" w:rsidTr="00C050E6">
        <w:trPr>
          <w:jc w:val="center"/>
        </w:trPr>
        <w:tc>
          <w:tcPr>
            <w:tcW w:w="718" w:type="dxa"/>
          </w:tcPr>
          <w:p w14:paraId="2BB6C0F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9.1</w:t>
            </w:r>
          </w:p>
        </w:tc>
        <w:tc>
          <w:tcPr>
            <w:tcW w:w="6788" w:type="dxa"/>
          </w:tcPr>
          <w:p w14:paraId="1D1633F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8 felg stalowych (opcjonalnie aluminiowych), centrowanie piasty, z oponami 275/70 R 22,5 XZA.</w:t>
            </w:r>
          </w:p>
        </w:tc>
        <w:tc>
          <w:tcPr>
            <w:tcW w:w="1550" w:type="dxa"/>
          </w:tcPr>
          <w:p w14:paraId="0F56173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7D3D827" w14:textId="74C5749D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B3AD90E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D52266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398267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Poziomowanie</w:t>
            </w:r>
          </w:p>
          <w:p w14:paraId="6F089665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377E8180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3D087315" w14:textId="77777777" w:rsidTr="00C050E6">
        <w:trPr>
          <w:jc w:val="center"/>
        </w:trPr>
        <w:tc>
          <w:tcPr>
            <w:tcW w:w="718" w:type="dxa"/>
          </w:tcPr>
          <w:p w14:paraId="6BA5A17C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10.1</w:t>
            </w:r>
          </w:p>
        </w:tc>
        <w:tc>
          <w:tcPr>
            <w:tcW w:w="6788" w:type="dxa"/>
          </w:tcPr>
          <w:p w14:paraId="4C31031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Mobilna przyczepa MRI wyposażona w 2 indywidualne podpory hydrauliczne (przygotowane do pracy w temperaturze do - 25°C) połączone z 2 mechanicznymi podporami poziomującymi. </w:t>
            </w:r>
          </w:p>
        </w:tc>
        <w:tc>
          <w:tcPr>
            <w:tcW w:w="1550" w:type="dxa"/>
          </w:tcPr>
          <w:p w14:paraId="32509291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F514D20" w14:textId="58138B68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0B87434" w14:textId="77777777" w:rsidTr="00C050E6">
        <w:trPr>
          <w:jc w:val="center"/>
        </w:trPr>
        <w:tc>
          <w:tcPr>
            <w:tcW w:w="718" w:type="dxa"/>
          </w:tcPr>
          <w:p w14:paraId="0833B7C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10.2</w:t>
            </w:r>
          </w:p>
        </w:tc>
        <w:tc>
          <w:tcPr>
            <w:tcW w:w="6788" w:type="dxa"/>
          </w:tcPr>
          <w:p w14:paraId="431E549D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 tylnej części naczepy 2 stojaki elektryczne, które mogą być podparte kompozytowymi blokami poziomującymi.</w:t>
            </w:r>
          </w:p>
        </w:tc>
        <w:tc>
          <w:tcPr>
            <w:tcW w:w="1550" w:type="dxa"/>
          </w:tcPr>
          <w:p w14:paraId="0EFA35F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DA0E685" w14:textId="2FF49A79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121CF02B" w14:textId="77777777" w:rsidTr="00C050E6">
        <w:trPr>
          <w:jc w:val="center"/>
        </w:trPr>
        <w:tc>
          <w:tcPr>
            <w:tcW w:w="718" w:type="dxa"/>
          </w:tcPr>
          <w:p w14:paraId="5F4EBA5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10.3</w:t>
            </w:r>
          </w:p>
        </w:tc>
        <w:tc>
          <w:tcPr>
            <w:tcW w:w="6788" w:type="dxa"/>
          </w:tcPr>
          <w:p w14:paraId="6A4F986F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Dostawca dostarczy 2 zestawy bloków wyrównujących:</w:t>
            </w:r>
          </w:p>
          <w:p w14:paraId="0A97CBB2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val="en-GB"/>
              </w:rPr>
              <w:t>- 4x (400 x 400 x 40),</w:t>
            </w:r>
          </w:p>
          <w:p w14:paraId="7C6E1851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lang w:val="en-GB"/>
              </w:rPr>
              <w:t>- 4x (400 x 400 x 80).</w:t>
            </w:r>
          </w:p>
        </w:tc>
        <w:tc>
          <w:tcPr>
            <w:tcW w:w="1550" w:type="dxa"/>
          </w:tcPr>
          <w:p w14:paraId="25645F9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6A7E585" w14:textId="16B39134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8B1EC06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B3654B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E5D1266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Miejsce do przechowywania w podwoziu </w:t>
            </w:r>
          </w:p>
          <w:p w14:paraId="0397C121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FD8BC05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95EE738" w14:textId="77777777" w:rsidTr="00C050E6">
        <w:trPr>
          <w:jc w:val="center"/>
        </w:trPr>
        <w:tc>
          <w:tcPr>
            <w:tcW w:w="718" w:type="dxa"/>
          </w:tcPr>
          <w:p w14:paraId="0CB884B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11.1</w:t>
            </w:r>
          </w:p>
        </w:tc>
        <w:tc>
          <w:tcPr>
            <w:tcW w:w="6788" w:type="dxa"/>
          </w:tcPr>
          <w:p w14:paraId="1DC80E7D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W dolnej części pojazdu szafki ze stali nierdzewnej z drzwiczkami wykonanymi zgodnie z przepisami BHP.</w:t>
            </w:r>
          </w:p>
        </w:tc>
        <w:tc>
          <w:tcPr>
            <w:tcW w:w="1550" w:type="dxa"/>
          </w:tcPr>
          <w:p w14:paraId="65E8AB4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EE0991E" w14:textId="29FFCE50" w:rsidR="00A37A32" w:rsidRPr="00C050E6" w:rsidRDefault="003E2671" w:rsidP="003E2671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598CFC10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38D928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7DF6C2C7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DODATKOWE WYPOSAŻENIE</w:t>
            </w:r>
          </w:p>
          <w:p w14:paraId="7E9B46A6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25F23FF9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247CF7E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10AECC0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1CD5F6B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System monitorowania.</w:t>
            </w:r>
          </w:p>
          <w:p w14:paraId="5765CF7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77D43ED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7ECAEA1" w14:textId="77777777" w:rsidTr="00C050E6">
        <w:trPr>
          <w:jc w:val="center"/>
        </w:trPr>
        <w:tc>
          <w:tcPr>
            <w:tcW w:w="718" w:type="dxa"/>
          </w:tcPr>
          <w:p w14:paraId="693E712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1B875C54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System monitorowania obejmujący następujące czujniki:</w:t>
            </w:r>
          </w:p>
          <w:p w14:paraId="32EDCBB9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temperatura układu chłodzenia,</w:t>
            </w:r>
          </w:p>
          <w:p w14:paraId="67AD3D70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Podłączenie linii energetycznej,</w:t>
            </w:r>
          </w:p>
          <w:p w14:paraId="7C1AEB98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wilgotność,</w:t>
            </w:r>
          </w:p>
          <w:p w14:paraId="2FCD145D" w14:textId="77777777" w:rsidR="00A37A32" w:rsidRPr="00C050E6" w:rsidRDefault="00A37A32" w:rsidP="008F0FD7">
            <w:pPr>
              <w:ind w:firstLine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- pozycja przyczepy,</w:t>
            </w:r>
          </w:p>
          <w:p w14:paraId="69930E39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- temperatura.</w:t>
            </w:r>
          </w:p>
        </w:tc>
        <w:tc>
          <w:tcPr>
            <w:tcW w:w="1550" w:type="dxa"/>
          </w:tcPr>
          <w:p w14:paraId="799BFC6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99583C3" w14:textId="702E9079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3075E1B" w14:textId="77777777" w:rsidTr="00C050E6">
        <w:trPr>
          <w:jc w:val="center"/>
        </w:trPr>
        <w:tc>
          <w:tcPr>
            <w:tcW w:w="718" w:type="dxa"/>
          </w:tcPr>
          <w:p w14:paraId="1DF4015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1.2</w:t>
            </w:r>
          </w:p>
        </w:tc>
        <w:tc>
          <w:tcPr>
            <w:tcW w:w="6788" w:type="dxa"/>
          </w:tcPr>
          <w:p w14:paraId="34E48947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System alarmowy przeciwpożarowy spełniający wymogi krajów EU oraz </w:t>
            </w:r>
            <w:r w:rsidRPr="00C050E6">
              <w:rPr>
                <w:rFonts w:asciiTheme="minorHAnsi" w:hAnsiTheme="minorHAnsi" w:cstheme="minorHAnsi"/>
              </w:rPr>
              <w:t xml:space="preserve">spełniający wymogi w krajach EU oraz w Zjednoczonego Królestwa </w:t>
            </w:r>
            <w:r w:rsidRPr="00C050E6">
              <w:rPr>
                <w:rFonts w:asciiTheme="minorHAnsi" w:hAnsiTheme="minorHAnsi" w:cstheme="minorHAnsi"/>
                <w:color w:val="000000" w:themeColor="text1"/>
              </w:rPr>
              <w:t>Wielkiej Brytanii i Irlandii Północnej przygotowany do spełnienia standardu BS</w:t>
            </w:r>
          </w:p>
        </w:tc>
        <w:tc>
          <w:tcPr>
            <w:tcW w:w="1550" w:type="dxa"/>
          </w:tcPr>
          <w:p w14:paraId="75878C1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732962" w14:textId="6C1658AC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07D898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B212E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468C846F" w14:textId="77777777" w:rsidR="00A37A32" w:rsidRPr="00C050E6" w:rsidRDefault="00A37A32" w:rsidP="008F0FD7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Dodatkowe wyposażenie wewnątrz urządzenia</w:t>
            </w:r>
          </w:p>
        </w:tc>
        <w:tc>
          <w:tcPr>
            <w:tcW w:w="1550" w:type="dxa"/>
            <w:shd w:val="clear" w:color="auto" w:fill="EDEDED" w:themeFill="accent3" w:themeFillTint="33"/>
          </w:tcPr>
          <w:p w14:paraId="17C15F9B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013E1B7" w14:textId="77777777" w:rsidTr="00C050E6">
        <w:trPr>
          <w:jc w:val="center"/>
        </w:trPr>
        <w:tc>
          <w:tcPr>
            <w:tcW w:w="718" w:type="dxa"/>
          </w:tcPr>
          <w:p w14:paraId="1B11360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7E51FF9B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Obrazek ścienny wewnątrz pokoju badań MR</w:t>
            </w:r>
          </w:p>
        </w:tc>
        <w:tc>
          <w:tcPr>
            <w:tcW w:w="1550" w:type="dxa"/>
          </w:tcPr>
          <w:p w14:paraId="488F6D4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AC7DA71" w14:textId="415FBC92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05FB32DC" w14:textId="77777777" w:rsidTr="00C050E6">
        <w:trPr>
          <w:jc w:val="center"/>
        </w:trPr>
        <w:tc>
          <w:tcPr>
            <w:tcW w:w="718" w:type="dxa"/>
          </w:tcPr>
          <w:p w14:paraId="25C6F9F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5D6FE2A0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Kolorowe oświetlenie LED wewnątrz pokoju badań MR</w:t>
            </w:r>
          </w:p>
        </w:tc>
        <w:tc>
          <w:tcPr>
            <w:tcW w:w="1550" w:type="dxa"/>
          </w:tcPr>
          <w:p w14:paraId="4260FAC7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855FDED" w14:textId="1D81761E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B26D644" w14:textId="77777777" w:rsidTr="00C050E6">
        <w:trPr>
          <w:jc w:val="center"/>
        </w:trPr>
        <w:tc>
          <w:tcPr>
            <w:tcW w:w="718" w:type="dxa"/>
          </w:tcPr>
          <w:p w14:paraId="10DAD986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36D7949D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 xml:space="preserve">Wirtualny świetlik: </w:t>
            </w:r>
          </w:p>
          <w:p w14:paraId="076D27F3" w14:textId="77777777" w:rsidR="00A37A32" w:rsidRPr="00C050E6" w:rsidRDefault="00A37A32" w:rsidP="008F0FD7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</w:rPr>
              <w:t>Sufit nad łóżkiem MR zostanie wykonany z zastosowaniem wirtualnego świetlika. Projekt według ustaleń z Zamawiającym. Wymiary świetlika 1200 mm x 1800 mm</w:t>
            </w:r>
          </w:p>
        </w:tc>
        <w:tc>
          <w:tcPr>
            <w:tcW w:w="1550" w:type="dxa"/>
          </w:tcPr>
          <w:p w14:paraId="3A3065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1A251C0" w14:textId="6DA77B6B" w:rsidR="00A37A32" w:rsidRPr="00C050E6" w:rsidRDefault="003E2671" w:rsidP="003E2671">
            <w:pPr>
              <w:pStyle w:val="Bezodstpw"/>
              <w:rPr>
                <w:rFonts w:asciiTheme="minorHAnsi" w:hAnsiTheme="minorHAnsi" w:cstheme="minorHAnsi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263F4B9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BF6CC4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3608132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Oznakowanie zewnętrzne naczepy.</w:t>
            </w:r>
          </w:p>
          <w:p w14:paraId="6ED41BC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A39B1B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C7AF1FD" w14:textId="77777777" w:rsidTr="00C050E6">
        <w:trPr>
          <w:jc w:val="center"/>
        </w:trPr>
        <w:tc>
          <w:tcPr>
            <w:tcW w:w="718" w:type="dxa"/>
          </w:tcPr>
          <w:p w14:paraId="7FB05A55" w14:textId="65A77323" w:rsidR="00A37A32" w:rsidRPr="00C050E6" w:rsidRDefault="00814FDF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14FDF">
              <w:rPr>
                <w:rFonts w:asciiTheme="minorHAnsi" w:hAnsiTheme="minorHAnsi" w:cstheme="minorHAnsi"/>
                <w:color w:val="000000" w:themeColor="text1"/>
                <w:highlight w:val="yellow"/>
              </w:rPr>
              <w:t>3.1</w:t>
            </w:r>
          </w:p>
        </w:tc>
        <w:tc>
          <w:tcPr>
            <w:tcW w:w="6788" w:type="dxa"/>
          </w:tcPr>
          <w:p w14:paraId="2B867C45" w14:textId="77777777" w:rsidR="00A37A32" w:rsidRPr="00C050E6" w:rsidRDefault="00A37A32" w:rsidP="008F0FD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Cs/>
                <w:color w:val="000000" w:themeColor="text1"/>
              </w:rPr>
              <w:t>OZNAKOWANIE zgodnie z projektem Zamawiającego.</w:t>
            </w:r>
          </w:p>
        </w:tc>
        <w:tc>
          <w:tcPr>
            <w:tcW w:w="1550" w:type="dxa"/>
          </w:tcPr>
          <w:p w14:paraId="613CBB7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15A339D" w14:textId="71F1A909" w:rsidR="00A37A32" w:rsidRPr="00C050E6" w:rsidRDefault="003E2671" w:rsidP="003E2671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59A67BF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73A25C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36C6D2F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TERMIN DOSTAWY</w:t>
            </w:r>
          </w:p>
          <w:p w14:paraId="04990E5A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7EC84F62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4DACCE8" w14:textId="77777777" w:rsidTr="00C050E6">
        <w:trPr>
          <w:jc w:val="center"/>
        </w:trPr>
        <w:tc>
          <w:tcPr>
            <w:tcW w:w="718" w:type="dxa"/>
          </w:tcPr>
          <w:p w14:paraId="6F8B020B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</w:tcPr>
          <w:p w14:paraId="42DA634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Dostawa: </w:t>
            </w: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30.06.2023 r.</w:t>
            </w:r>
          </w:p>
          <w:p w14:paraId="4F1F30E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0" w:type="dxa"/>
          </w:tcPr>
          <w:p w14:paraId="34A9A3B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AA3B16E" w14:textId="6AFB3976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4A1541C8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08F3DB8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VIII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0E3A0F5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GWARANCJA, SERWIS I JAKOŚĆ</w:t>
            </w:r>
          </w:p>
          <w:p w14:paraId="646AED5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  <w:highlight w:val="cyan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751F3A8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FC46E61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2C896F7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2F872CCF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Gwarancja: </w:t>
            </w: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ab/>
            </w:r>
          </w:p>
          <w:p w14:paraId="6FCEDA96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6DA4A11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0E005B80" w14:textId="77777777" w:rsidTr="00C050E6">
        <w:trPr>
          <w:jc w:val="center"/>
        </w:trPr>
        <w:tc>
          <w:tcPr>
            <w:tcW w:w="718" w:type="dxa"/>
          </w:tcPr>
          <w:p w14:paraId="0DCB71A8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1.1</w:t>
            </w:r>
          </w:p>
        </w:tc>
        <w:tc>
          <w:tcPr>
            <w:tcW w:w="6788" w:type="dxa"/>
          </w:tcPr>
          <w:p w14:paraId="50D3FB8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60 miesięcy na konstrukcję wielowarstwową</w:t>
            </w:r>
          </w:p>
        </w:tc>
        <w:tc>
          <w:tcPr>
            <w:tcW w:w="1550" w:type="dxa"/>
          </w:tcPr>
          <w:p w14:paraId="01DD1FCA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6F64EDB6" w14:textId="1B194B39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3136D4" w14:textId="77777777" w:rsidTr="00C050E6">
        <w:trPr>
          <w:jc w:val="center"/>
        </w:trPr>
        <w:tc>
          <w:tcPr>
            <w:tcW w:w="718" w:type="dxa"/>
          </w:tcPr>
          <w:p w14:paraId="3EC3050F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1.2</w:t>
            </w:r>
          </w:p>
        </w:tc>
        <w:tc>
          <w:tcPr>
            <w:tcW w:w="6788" w:type="dxa"/>
          </w:tcPr>
          <w:p w14:paraId="5AA5D5D5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24 miesięcy na materiał i części, z wyłączeniem produktów zużywających się.</w:t>
            </w:r>
          </w:p>
        </w:tc>
        <w:tc>
          <w:tcPr>
            <w:tcW w:w="1550" w:type="dxa"/>
          </w:tcPr>
          <w:p w14:paraId="759DBD3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7092DDD" w14:textId="3F7092F7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021D377" w14:textId="77777777" w:rsidTr="00C050E6">
        <w:trPr>
          <w:jc w:val="center"/>
        </w:trPr>
        <w:tc>
          <w:tcPr>
            <w:tcW w:w="718" w:type="dxa"/>
          </w:tcPr>
          <w:p w14:paraId="491117B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1.3</w:t>
            </w:r>
          </w:p>
        </w:tc>
        <w:tc>
          <w:tcPr>
            <w:tcW w:w="6788" w:type="dxa"/>
          </w:tcPr>
          <w:p w14:paraId="2FC6AF61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Gwarancja obowiązuje na terenie Unii Europejskiej, Norwegii,</w:t>
            </w:r>
          </w:p>
          <w:p w14:paraId="7442DA0D" w14:textId="77777777" w:rsidR="00A37A32" w:rsidRPr="00C050E6" w:rsidRDefault="00A37A32" w:rsidP="008F0FD7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Szwajcarii oraz Zjednoczonego Królestwa Wielkiej Brytanii i Irlandii Północnej.</w:t>
            </w:r>
          </w:p>
        </w:tc>
        <w:tc>
          <w:tcPr>
            <w:tcW w:w="1550" w:type="dxa"/>
          </w:tcPr>
          <w:p w14:paraId="015CDB3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3B41F4E" w14:textId="6251F8C2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91647F4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CBA7E28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79869D2B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Serwis</w:t>
            </w:r>
          </w:p>
          <w:p w14:paraId="3C48764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42ED6A5D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1B98995" w14:textId="77777777" w:rsidTr="00C050E6">
        <w:trPr>
          <w:jc w:val="center"/>
        </w:trPr>
        <w:tc>
          <w:tcPr>
            <w:tcW w:w="718" w:type="dxa"/>
          </w:tcPr>
          <w:p w14:paraId="56D3312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2.1</w:t>
            </w:r>
          </w:p>
        </w:tc>
        <w:tc>
          <w:tcPr>
            <w:tcW w:w="6788" w:type="dxa"/>
          </w:tcPr>
          <w:p w14:paraId="7F10C8DA" w14:textId="77777777" w:rsidR="00A37A32" w:rsidRPr="00C050E6" w:rsidRDefault="00A37A32" w:rsidP="008F0FD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Umowa serwisowa i konserwacyjna na 24 miesiące na terenie Unii Europejskiej, Norwegii,</w:t>
            </w:r>
          </w:p>
          <w:p w14:paraId="41F65BC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Szwajcarii oraz Zjednoczonego Królestwa Wielkiej Brytanii i Irlandii Północnej.</w:t>
            </w:r>
          </w:p>
        </w:tc>
        <w:tc>
          <w:tcPr>
            <w:tcW w:w="1550" w:type="dxa"/>
          </w:tcPr>
          <w:p w14:paraId="6093FA69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232C3352" w14:textId="27FA6E94" w:rsidR="00A37A32" w:rsidRPr="00C050E6" w:rsidRDefault="003E2671" w:rsidP="003E267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6C65AB2C" w14:textId="77777777" w:rsidTr="00C050E6">
        <w:trPr>
          <w:jc w:val="center"/>
        </w:trPr>
        <w:tc>
          <w:tcPr>
            <w:tcW w:w="718" w:type="dxa"/>
          </w:tcPr>
          <w:p w14:paraId="75E00D3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2.2</w:t>
            </w:r>
          </w:p>
        </w:tc>
        <w:tc>
          <w:tcPr>
            <w:tcW w:w="6788" w:type="dxa"/>
          </w:tcPr>
          <w:p w14:paraId="2F66F894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Umowa na przeglądy i serwis wchodzi w życie z datą dostawy mobilnej jednostki MRI.</w:t>
            </w:r>
          </w:p>
        </w:tc>
        <w:tc>
          <w:tcPr>
            <w:tcW w:w="1550" w:type="dxa"/>
          </w:tcPr>
          <w:p w14:paraId="7AA18925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C5B0F46" w14:textId="22173E10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797BCA" w14:textId="77777777" w:rsidTr="00C050E6">
        <w:trPr>
          <w:jc w:val="center"/>
        </w:trPr>
        <w:tc>
          <w:tcPr>
            <w:tcW w:w="718" w:type="dxa"/>
          </w:tcPr>
          <w:p w14:paraId="1364A06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2.3</w:t>
            </w:r>
          </w:p>
        </w:tc>
        <w:tc>
          <w:tcPr>
            <w:tcW w:w="6788" w:type="dxa"/>
          </w:tcPr>
          <w:p w14:paraId="166AA581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Przegląd i serwis co 6 miesięcy, przy czym pierwszy przegląd nastąpi po 6 miesiącach od daty dostawy mobilnej jednostki MRI.</w:t>
            </w:r>
          </w:p>
        </w:tc>
        <w:tc>
          <w:tcPr>
            <w:tcW w:w="1550" w:type="dxa"/>
          </w:tcPr>
          <w:p w14:paraId="393D940C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145BF2AC" w14:textId="0A656123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326BE0" w14:textId="77777777" w:rsidTr="00C050E6">
        <w:trPr>
          <w:jc w:val="center"/>
        </w:trPr>
        <w:tc>
          <w:tcPr>
            <w:tcW w:w="718" w:type="dxa"/>
          </w:tcPr>
          <w:p w14:paraId="1D8EBCEA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2.4</w:t>
            </w:r>
          </w:p>
        </w:tc>
        <w:tc>
          <w:tcPr>
            <w:tcW w:w="6788" w:type="dxa"/>
          </w:tcPr>
          <w:p w14:paraId="07F2304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Modernizacja zasłon rolowanych z budowanymi żaluzjami: 2 x okno RF i 1 x okno drzwi wejściowych</w:t>
            </w:r>
          </w:p>
        </w:tc>
        <w:tc>
          <w:tcPr>
            <w:tcW w:w="1550" w:type="dxa"/>
          </w:tcPr>
          <w:p w14:paraId="3A12B68B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7131FFE2" w14:textId="7AF1BD7F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26790A58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7761441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697D3C41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Cykl życia</w:t>
            </w:r>
          </w:p>
          <w:p w14:paraId="047D8207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5DF1F60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41363D98" w14:textId="77777777" w:rsidTr="00C050E6">
        <w:trPr>
          <w:jc w:val="center"/>
        </w:trPr>
        <w:tc>
          <w:tcPr>
            <w:tcW w:w="718" w:type="dxa"/>
          </w:tcPr>
          <w:p w14:paraId="0C8E9F99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3.1</w:t>
            </w:r>
          </w:p>
        </w:tc>
        <w:tc>
          <w:tcPr>
            <w:tcW w:w="6788" w:type="dxa"/>
          </w:tcPr>
          <w:p w14:paraId="568D6AF3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Co najmniej 15 lat.</w:t>
            </w:r>
          </w:p>
        </w:tc>
        <w:tc>
          <w:tcPr>
            <w:tcW w:w="1550" w:type="dxa"/>
          </w:tcPr>
          <w:p w14:paraId="50FA5488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0A4CD93A" w14:textId="2E89C9A9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7D8C36F2" w14:textId="77777777" w:rsidTr="00C050E6">
        <w:trPr>
          <w:jc w:val="center"/>
        </w:trPr>
        <w:tc>
          <w:tcPr>
            <w:tcW w:w="718" w:type="dxa"/>
            <w:shd w:val="clear" w:color="auto" w:fill="EDEDED" w:themeFill="accent3" w:themeFillTint="33"/>
          </w:tcPr>
          <w:p w14:paraId="58E5BA8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6788" w:type="dxa"/>
            <w:shd w:val="clear" w:color="auto" w:fill="EDEDED" w:themeFill="accent3" w:themeFillTint="33"/>
          </w:tcPr>
          <w:p w14:paraId="00326DE5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Jakość</w:t>
            </w:r>
          </w:p>
          <w:p w14:paraId="29AEA649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EDEDED" w:themeFill="accent3" w:themeFillTint="33"/>
          </w:tcPr>
          <w:p w14:paraId="2C2E0BE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7D0CA071" w14:textId="77777777" w:rsidTr="00C050E6">
        <w:trPr>
          <w:jc w:val="center"/>
        </w:trPr>
        <w:tc>
          <w:tcPr>
            <w:tcW w:w="718" w:type="dxa"/>
          </w:tcPr>
          <w:p w14:paraId="0724D66E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lastRenderedPageBreak/>
              <w:t>4.1</w:t>
            </w:r>
          </w:p>
        </w:tc>
        <w:tc>
          <w:tcPr>
            <w:tcW w:w="6788" w:type="dxa"/>
          </w:tcPr>
          <w:p w14:paraId="2B42FED2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Certyfikat ISO 9001</w:t>
            </w:r>
          </w:p>
        </w:tc>
        <w:tc>
          <w:tcPr>
            <w:tcW w:w="1550" w:type="dxa"/>
          </w:tcPr>
          <w:p w14:paraId="5D69B724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4436955B" w14:textId="3BA3BC04" w:rsidR="00A37A32" w:rsidRPr="00C050E6" w:rsidRDefault="003E2671" w:rsidP="003E267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  <w:tr w:rsidR="00A37A32" w:rsidRPr="00C050E6" w14:paraId="3BE7EDD4" w14:textId="77777777" w:rsidTr="00C050E6">
        <w:trPr>
          <w:jc w:val="center"/>
        </w:trPr>
        <w:tc>
          <w:tcPr>
            <w:tcW w:w="718" w:type="dxa"/>
            <w:shd w:val="clear" w:color="auto" w:fill="ACB9CA" w:themeFill="text2" w:themeFillTint="66"/>
          </w:tcPr>
          <w:p w14:paraId="68740DD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IX</w:t>
            </w:r>
          </w:p>
        </w:tc>
        <w:tc>
          <w:tcPr>
            <w:tcW w:w="6788" w:type="dxa"/>
            <w:shd w:val="clear" w:color="auto" w:fill="ACB9CA" w:themeFill="text2" w:themeFillTint="66"/>
          </w:tcPr>
          <w:p w14:paraId="474364BE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WARUNKI PŁATNOŚCI</w:t>
            </w:r>
          </w:p>
          <w:p w14:paraId="7F7CA7FC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550" w:type="dxa"/>
            <w:shd w:val="clear" w:color="auto" w:fill="ACB9CA" w:themeFill="text2" w:themeFillTint="66"/>
          </w:tcPr>
          <w:p w14:paraId="6C455C04" w14:textId="77777777" w:rsidR="00A37A32" w:rsidRPr="00C050E6" w:rsidRDefault="00A37A32" w:rsidP="008F0FD7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A37A32" w:rsidRPr="00C050E6" w14:paraId="57564EAA" w14:textId="77777777" w:rsidTr="00C050E6">
        <w:trPr>
          <w:jc w:val="center"/>
        </w:trPr>
        <w:tc>
          <w:tcPr>
            <w:tcW w:w="718" w:type="dxa"/>
          </w:tcPr>
          <w:p w14:paraId="4B9BB8E7" w14:textId="77777777" w:rsidR="00A37A32" w:rsidRPr="00C050E6" w:rsidRDefault="00A37A32" w:rsidP="008F0FD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788" w:type="dxa"/>
          </w:tcPr>
          <w:p w14:paraId="30115C6C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 xml:space="preserve">Etap 1 - 40% wartości zamówienia, płatne po 30 dniach od złożenia zamówienia </w:t>
            </w:r>
          </w:p>
          <w:p w14:paraId="2513614B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2 - 30% wartości zamówienia, płatne po 60 dniach od złożenia zamówienia</w:t>
            </w:r>
          </w:p>
          <w:p w14:paraId="73884DB7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3 - 20% wartości zamówienia, płatne po montażu rezonansu magnetycznego</w:t>
            </w:r>
          </w:p>
          <w:p w14:paraId="4F1A4CA8" w14:textId="77777777" w:rsidR="00A37A32" w:rsidRPr="00C050E6" w:rsidRDefault="00A37A32" w:rsidP="008F0FD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Etap 4 - 10% wartości zamówienia, płatne po podpisaniu protokołu końcowego, przed transportem</w:t>
            </w:r>
          </w:p>
        </w:tc>
        <w:tc>
          <w:tcPr>
            <w:tcW w:w="1550" w:type="dxa"/>
          </w:tcPr>
          <w:p w14:paraId="016DA41E" w14:textId="77777777" w:rsidR="003E2671" w:rsidRPr="00C050E6" w:rsidRDefault="003E2671" w:rsidP="003E2671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  <w:p w14:paraId="3EFBA784" w14:textId="663DB55D" w:rsidR="00A37A32" w:rsidRPr="00C050E6" w:rsidRDefault="003E2671" w:rsidP="003E2671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50E6">
              <w:rPr>
                <w:rFonts w:asciiTheme="minorHAnsi" w:hAnsiTheme="minorHAnsi" w:cstheme="minorHAnsi"/>
                <w:color w:val="000000" w:themeColor="text1"/>
              </w:rPr>
              <w:t>NIE</w:t>
            </w:r>
          </w:p>
        </w:tc>
      </w:tr>
    </w:tbl>
    <w:p w14:paraId="170A5FF6" w14:textId="77777777" w:rsidR="00A37A32" w:rsidRPr="00C050E6" w:rsidRDefault="00A37A32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3891CFAB" w14:textId="483A0526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 xml:space="preserve">VI Termin wykonania </w:t>
      </w:r>
      <w:r w:rsidR="00F470E7" w:rsidRPr="00C050E6">
        <w:rPr>
          <w:rFonts w:asciiTheme="minorHAnsi" w:eastAsia="Times New Roman" w:hAnsiTheme="minorHAnsi" w:cstheme="minorHAnsi"/>
          <w:b/>
          <w:bCs/>
          <w:color w:val="000000"/>
        </w:rPr>
        <w:t>zamówienia</w:t>
      </w:r>
    </w:p>
    <w:p w14:paraId="4CD894D5" w14:textId="46817715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 xml:space="preserve">Realizacja </w:t>
      </w:r>
      <w:r w:rsidR="00F470E7" w:rsidRPr="00C050E6">
        <w:rPr>
          <w:rFonts w:asciiTheme="minorHAnsi" w:eastAsia="Times New Roman" w:hAnsiTheme="minorHAnsi" w:cstheme="minorHAnsi"/>
          <w:color w:val="000000"/>
        </w:rPr>
        <w:t>zamówienia</w:t>
      </w:r>
      <w:r w:rsidRPr="00C050E6">
        <w:rPr>
          <w:rFonts w:asciiTheme="minorHAnsi" w:eastAsia="Times New Roman" w:hAnsiTheme="minorHAnsi" w:cstheme="minorHAnsi"/>
          <w:color w:val="000000"/>
        </w:rPr>
        <w:t xml:space="preserve"> nie przekroczy daty …………………… </w:t>
      </w:r>
    </w:p>
    <w:p w14:paraId="2BD294AF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89EC73B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VII Ważność oferty</w:t>
      </w:r>
    </w:p>
    <w:p w14:paraId="0E4DEB1E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……………………………………………….</w:t>
      </w:r>
    </w:p>
    <w:p w14:paraId="5E4198B7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58C94E0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VIII Kontakt do osoby nadzorującej zamówienie po stronie Wykonawcy</w:t>
      </w:r>
    </w:p>
    <w:p w14:paraId="4D381A8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Imię i nazwisko: …...…………………………………………………………………</w:t>
      </w:r>
    </w:p>
    <w:p w14:paraId="7C5EC658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Stanowisko:…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………………………………………………………………………….</w:t>
      </w:r>
    </w:p>
    <w:p w14:paraId="5AEC103C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Tel: ………………………………………………………………………………………….</w:t>
      </w:r>
    </w:p>
    <w:p w14:paraId="2D37A7CA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proofErr w:type="gramStart"/>
      <w:r w:rsidRPr="00C050E6">
        <w:rPr>
          <w:rFonts w:asciiTheme="minorHAnsi" w:eastAsia="Times New Roman" w:hAnsiTheme="minorHAnsi" w:cstheme="minorHAnsi"/>
          <w:color w:val="000000"/>
        </w:rPr>
        <w:t>e-mail: ..</w:t>
      </w:r>
      <w:proofErr w:type="gramEnd"/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……………………………………………………………………………………</w:t>
      </w:r>
    </w:p>
    <w:p w14:paraId="4B2CA9A1" w14:textId="77777777" w:rsidR="00B360E6" w:rsidRPr="00C050E6" w:rsidRDefault="00B360E6" w:rsidP="00B360E6">
      <w:pPr>
        <w:spacing w:after="240" w:line="240" w:lineRule="auto"/>
        <w:rPr>
          <w:rFonts w:asciiTheme="minorHAnsi" w:eastAsia="Times New Roman" w:hAnsiTheme="minorHAnsi" w:cstheme="minorHAnsi"/>
        </w:rPr>
      </w:pPr>
    </w:p>
    <w:p w14:paraId="0B7456A4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b/>
          <w:bCs/>
          <w:color w:val="000000"/>
        </w:rPr>
        <w:t>IX Oświadczenia Wykonawcy</w:t>
      </w:r>
    </w:p>
    <w:p w14:paraId="092C7A31" w14:textId="51005B37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zapoznałem/zapoznaliśmy się z treści zapytania ofertowego oraz załącznikami i nie wnoszę/nie wnosimy do nich żadnych zastrzeżeń.</w:t>
      </w:r>
    </w:p>
    <w:p w14:paraId="0A586E83" w14:textId="4A367BD2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uzyskałem/uzyskaliśmy wszystkie niezbędne informacje potrzebne do przygotowania oferty i podpisania umowy.</w:t>
      </w:r>
    </w:p>
    <w:p w14:paraId="7D9460B7" w14:textId="0005B86E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Oświadczam/y, że czuję/czujemy się związany/i ofertą przez czas wskazany w zapytaniu ofertowym.</w:t>
      </w:r>
    </w:p>
    <w:p w14:paraId="404F5779" w14:textId="17959B2F" w:rsidR="00B360E6" w:rsidRPr="00C050E6" w:rsidRDefault="00B360E6" w:rsidP="00B360E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>Zapoznałem/zapoznaliśmy się z Załącznikiem nr 3 do zapytania ofertowego dotyczącymi art. 13 i 14 Rozporządzenia Parlamentu Europejskiego i Rady (UE) 2016/679 z dnia 27 kwietnia 2016 r. w sprawie ochrony osób fizycznych w związku z przetwarzaniem danych osobowych i w sprawie swobodnego przepływu takich danych oraz uchylenia dyrektywy 95/46/WE. </w:t>
      </w:r>
    </w:p>
    <w:p w14:paraId="3EDB94B3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08E46568" w14:textId="63072FC5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</w:r>
      <w:r w:rsidRPr="00C050E6">
        <w:rPr>
          <w:rFonts w:asciiTheme="minorHAnsi" w:eastAsia="Times New Roman" w:hAnsiTheme="minorHAnsi" w:cstheme="minorHAnsi"/>
          <w:color w:val="000000"/>
        </w:rPr>
        <w:tab/>
        <w:t>……</w:t>
      </w:r>
      <w:r w:rsidR="00C7175F" w:rsidRPr="00C050E6">
        <w:rPr>
          <w:rFonts w:asciiTheme="minorHAnsi" w:eastAsia="Times New Roman" w:hAnsiTheme="minorHAnsi" w:cstheme="minorHAnsi"/>
          <w:color w:val="000000"/>
        </w:rPr>
        <w:t>………………</w:t>
      </w:r>
      <w:r w:rsidRPr="00C050E6">
        <w:rPr>
          <w:rFonts w:asciiTheme="minorHAnsi" w:eastAsia="Times New Roman" w:hAnsiTheme="minorHAnsi" w:cstheme="minorHAnsi"/>
          <w:color w:val="000000"/>
        </w:rPr>
        <w:t>………………………………………….……………………………………….</w:t>
      </w:r>
    </w:p>
    <w:p w14:paraId="3D12FA1C" w14:textId="042CF528" w:rsidR="00B360E6" w:rsidRPr="00C050E6" w:rsidRDefault="00B360E6" w:rsidP="00B360E6">
      <w:pPr>
        <w:spacing w:after="0" w:line="240" w:lineRule="auto"/>
        <w:jc w:val="right"/>
        <w:rPr>
          <w:rFonts w:asciiTheme="minorHAnsi" w:eastAsia="Times New Roman" w:hAnsiTheme="minorHAnsi" w:cstheme="minorHAnsi"/>
        </w:rPr>
      </w:pP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(</w:t>
      </w:r>
      <w:r w:rsidR="00C7175F" w:rsidRPr="00C050E6">
        <w:rPr>
          <w:rFonts w:asciiTheme="minorHAnsi" w:eastAsia="Times New Roman" w:hAnsiTheme="minorHAnsi" w:cstheme="minorHAnsi"/>
          <w:i/>
          <w:iCs/>
          <w:color w:val="000000"/>
        </w:rPr>
        <w:t xml:space="preserve">pieczęć i </w:t>
      </w:r>
      <w:r w:rsidRPr="00C050E6">
        <w:rPr>
          <w:rFonts w:asciiTheme="minorHAnsi" w:eastAsia="Times New Roman" w:hAnsiTheme="minorHAnsi" w:cstheme="minorHAnsi"/>
          <w:i/>
          <w:iCs/>
          <w:color w:val="000000"/>
        </w:rPr>
        <w:t>podpis osoby upoważnionej do reprezentacji Wykonawcy) </w:t>
      </w:r>
    </w:p>
    <w:p w14:paraId="1C11C7E9" w14:textId="77777777" w:rsidR="00B360E6" w:rsidRPr="00C050E6" w:rsidRDefault="00B360E6" w:rsidP="00B360E6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43DA881" w14:textId="77777777" w:rsidR="00B360E6" w:rsidRPr="00C050E6" w:rsidRDefault="00B360E6">
      <w:pPr>
        <w:spacing w:line="276" w:lineRule="auto"/>
        <w:jc w:val="right"/>
        <w:rPr>
          <w:rFonts w:asciiTheme="minorHAnsi" w:hAnsiTheme="minorHAnsi" w:cstheme="minorHAnsi"/>
        </w:rPr>
      </w:pPr>
    </w:p>
    <w:p w14:paraId="40CFC2BF" w14:textId="77777777" w:rsidR="00DE59B2" w:rsidRPr="00C050E6" w:rsidRDefault="00237FB1">
      <w:pPr>
        <w:tabs>
          <w:tab w:val="left" w:pos="2340"/>
        </w:tabs>
        <w:rPr>
          <w:rFonts w:asciiTheme="minorHAnsi" w:hAnsiTheme="minorHAnsi" w:cstheme="minorHAnsi"/>
        </w:rPr>
      </w:pPr>
      <w:r w:rsidRPr="00C050E6">
        <w:rPr>
          <w:rFonts w:asciiTheme="minorHAnsi" w:hAnsiTheme="minorHAnsi" w:cstheme="minorHAnsi"/>
        </w:rPr>
        <w:tab/>
      </w:r>
    </w:p>
    <w:p w14:paraId="7D6EF313" w14:textId="77777777" w:rsidR="00DE59B2" w:rsidRPr="00C050E6" w:rsidRDefault="00DE59B2">
      <w:pPr>
        <w:rPr>
          <w:rFonts w:asciiTheme="minorHAnsi" w:hAnsiTheme="minorHAnsi" w:cstheme="minorHAnsi"/>
        </w:rPr>
      </w:pPr>
    </w:p>
    <w:sectPr w:rsidR="00DE59B2" w:rsidRPr="00C050E6" w:rsidSect="00133958">
      <w:headerReference w:type="default" r:id="rId8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A82D" w14:textId="77777777" w:rsidR="006A06CF" w:rsidRDefault="006A06CF">
      <w:pPr>
        <w:spacing w:after="0" w:line="240" w:lineRule="auto"/>
      </w:pPr>
      <w:r>
        <w:separator/>
      </w:r>
    </w:p>
  </w:endnote>
  <w:endnote w:type="continuationSeparator" w:id="0">
    <w:p w14:paraId="3AAE7E77" w14:textId="77777777" w:rsidR="006A06CF" w:rsidRDefault="006A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panose1 w:val="020B03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57C8" w14:textId="77777777" w:rsidR="006A06CF" w:rsidRDefault="006A06CF">
      <w:pPr>
        <w:spacing w:after="0" w:line="240" w:lineRule="auto"/>
      </w:pPr>
      <w:r>
        <w:separator/>
      </w:r>
    </w:p>
  </w:footnote>
  <w:footnote w:type="continuationSeparator" w:id="0">
    <w:p w14:paraId="228919CC" w14:textId="77777777" w:rsidR="006A06CF" w:rsidRDefault="006A06CF">
      <w:pPr>
        <w:spacing w:after="0" w:line="240" w:lineRule="auto"/>
      </w:pPr>
      <w:r>
        <w:continuationSeparator/>
      </w:r>
    </w:p>
  </w:footnote>
  <w:footnote w:id="1">
    <w:p w14:paraId="5AE89C92" w14:textId="574B5881" w:rsidR="00A37A32" w:rsidRDefault="00A37A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751" w14:textId="77777777" w:rsidR="00DE59B2" w:rsidRDefault="00237FB1" w:rsidP="00BA0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6F4944" wp14:editId="505A6C1A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9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8"/>
  </w:num>
  <w:num w:numId="9" w16cid:durableId="1093433047">
    <w:abstractNumId w:val="3"/>
  </w:num>
  <w:num w:numId="10" w16cid:durableId="12229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058FA"/>
    <w:rsid w:val="00133958"/>
    <w:rsid w:val="001668EC"/>
    <w:rsid w:val="001879BE"/>
    <w:rsid w:val="001D75B8"/>
    <w:rsid w:val="00237FB1"/>
    <w:rsid w:val="00286D69"/>
    <w:rsid w:val="00313196"/>
    <w:rsid w:val="003850F8"/>
    <w:rsid w:val="003D26E4"/>
    <w:rsid w:val="003E2671"/>
    <w:rsid w:val="0049022F"/>
    <w:rsid w:val="004D5917"/>
    <w:rsid w:val="005224F8"/>
    <w:rsid w:val="00566B1A"/>
    <w:rsid w:val="00583ED6"/>
    <w:rsid w:val="006A06CF"/>
    <w:rsid w:val="007D38C6"/>
    <w:rsid w:val="007E4A2C"/>
    <w:rsid w:val="00814FDF"/>
    <w:rsid w:val="00856F4D"/>
    <w:rsid w:val="00867C7F"/>
    <w:rsid w:val="008A5CB5"/>
    <w:rsid w:val="008B294F"/>
    <w:rsid w:val="009020ED"/>
    <w:rsid w:val="009F2923"/>
    <w:rsid w:val="00A37A32"/>
    <w:rsid w:val="00A5531F"/>
    <w:rsid w:val="00AE5FFF"/>
    <w:rsid w:val="00B360E6"/>
    <w:rsid w:val="00B82F9F"/>
    <w:rsid w:val="00BA04C8"/>
    <w:rsid w:val="00C050E6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470E7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  <w:style w:type="paragraph" w:customStyle="1" w:styleId="v1msonormal">
    <w:name w:val="v1msonormal"/>
    <w:basedOn w:val="Normalny"/>
    <w:rsid w:val="00A3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A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A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2402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4</cp:revision>
  <cp:lastPrinted>2022-10-06T12:30:00Z</cp:lastPrinted>
  <dcterms:created xsi:type="dcterms:W3CDTF">2022-12-29T18:29:00Z</dcterms:created>
  <dcterms:modified xsi:type="dcterms:W3CDTF">2023-01-15T22:16:00Z</dcterms:modified>
</cp:coreProperties>
</file>